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2E62" w14:textId="77777777" w:rsidR="00F23874" w:rsidRPr="00205301" w:rsidRDefault="00B84AAA" w:rsidP="00B84AAA">
      <w:pPr>
        <w:ind w:left="-567" w:firstLine="567"/>
        <w:rPr>
          <w:rFonts w:ascii="Times New Roman" w:eastAsia="Times New Roman" w:hAnsi="Times New Roman" w:cs="Times New Roman"/>
          <w:i/>
          <w:color w:val="000000"/>
          <w:spacing w:val="-2"/>
          <w:sz w:val="48"/>
        </w:rPr>
      </w:pPr>
      <w:r w:rsidRPr="001B3D08">
        <w:rPr>
          <w:noProof/>
          <w:lang w:eastAsia="ru-RU"/>
        </w:rPr>
        <w:drawing>
          <wp:inline distT="0" distB="0" distL="0" distR="0" wp14:anchorId="153ACA50" wp14:editId="0B702CFE">
            <wp:extent cx="1504950" cy="1095375"/>
            <wp:effectExtent l="0" t="0" r="0" b="9525"/>
            <wp:docPr id="1"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6" cstate="print"/>
                    <a:stretch>
                      <a:fillRect/>
                    </a:stretch>
                  </pic:blipFill>
                  <pic:spPr>
                    <a:xfrm>
                      <a:off x="0" y="0"/>
                      <a:ext cx="1508683" cy="1098092"/>
                    </a:xfrm>
                    <a:prstGeom prst="rect">
                      <a:avLst/>
                    </a:prstGeom>
                  </pic:spPr>
                </pic:pic>
              </a:graphicData>
            </a:graphic>
          </wp:inline>
        </w:drawing>
      </w:r>
      <w:r w:rsidRPr="001B3D08">
        <w:t xml:space="preserve">           </w:t>
      </w:r>
      <w:r w:rsidRPr="00205301">
        <w:rPr>
          <w:rFonts w:ascii="Times New Roman" w:eastAsia="Times New Roman" w:hAnsi="Times New Roman" w:cs="Times New Roman"/>
          <w:i/>
          <w:color w:val="000000"/>
          <w:spacing w:val="-2"/>
          <w:sz w:val="48"/>
        </w:rPr>
        <w:t>"Учебный центр "Зерде"</w:t>
      </w:r>
    </w:p>
    <w:p w14:paraId="12652F42" w14:textId="77777777" w:rsidR="00B84AAA" w:rsidRPr="001B3D08" w:rsidRDefault="00B84AAA" w:rsidP="00B84AAA">
      <w:pPr>
        <w:ind w:left="-567" w:firstLine="567"/>
        <w:rPr>
          <w:rFonts w:ascii="Times New Roman" w:eastAsia="Times New Roman" w:hAnsi="Times New Roman" w:cs="Times New Roman"/>
          <w:i/>
          <w:color w:val="000000"/>
          <w:spacing w:val="-2"/>
          <w:sz w:val="40"/>
        </w:rPr>
      </w:pPr>
    </w:p>
    <w:p w14:paraId="4ED2BFA8" w14:textId="77777777" w:rsidR="00B84AAA" w:rsidRPr="001B3D08" w:rsidRDefault="00B84AAA" w:rsidP="00B84AAA">
      <w:pPr>
        <w:ind w:left="-567" w:firstLine="567"/>
        <w:rPr>
          <w:rFonts w:ascii="Times New Roman" w:eastAsia="Times New Roman" w:hAnsi="Times New Roman" w:cs="Times New Roman"/>
          <w:i/>
          <w:color w:val="000000"/>
          <w:spacing w:val="-2"/>
          <w:sz w:val="6"/>
        </w:rPr>
      </w:pPr>
    </w:p>
    <w:p w14:paraId="060F7138" w14:textId="77777777" w:rsidR="00B84AAA" w:rsidRPr="001B3D08" w:rsidRDefault="00B84AAA" w:rsidP="00B84AAA">
      <w:pPr>
        <w:ind w:left="-567" w:firstLine="567"/>
        <w:rPr>
          <w:rFonts w:ascii="Times New Roman" w:eastAsia="Times New Roman" w:hAnsi="Times New Roman" w:cs="Times New Roman"/>
          <w:i/>
          <w:color w:val="000000"/>
          <w:spacing w:val="-2"/>
          <w:sz w:val="56"/>
        </w:rPr>
      </w:pPr>
    </w:p>
    <w:p w14:paraId="19771503" w14:textId="77777777" w:rsidR="00B84AAA" w:rsidRPr="00205301" w:rsidRDefault="00B84AAA" w:rsidP="00B84AAA">
      <w:pPr>
        <w:spacing w:after="0" w:line="232" w:lineRule="auto"/>
        <w:jc w:val="center"/>
        <w:rPr>
          <w:rFonts w:ascii="Times New Roman" w:eastAsia="Times New Roman" w:hAnsi="Times New Roman" w:cs="Times New Roman"/>
          <w:i/>
          <w:color w:val="000000"/>
          <w:spacing w:val="-2"/>
          <w:sz w:val="80"/>
          <w:szCs w:val="80"/>
          <w:lang w:eastAsia="ru-RU"/>
        </w:rPr>
      </w:pPr>
      <w:r w:rsidRPr="00205301">
        <w:rPr>
          <w:rFonts w:ascii="Times New Roman" w:eastAsia="Times New Roman" w:hAnsi="Times New Roman" w:cs="Times New Roman"/>
          <w:i/>
          <w:color w:val="000000"/>
          <w:spacing w:val="-2"/>
          <w:sz w:val="80"/>
          <w:szCs w:val="80"/>
          <w:lang w:eastAsia="ru-RU"/>
        </w:rPr>
        <w:t>Экзаменационный</w:t>
      </w:r>
    </w:p>
    <w:p w14:paraId="086DD941" w14:textId="77777777" w:rsidR="00B84AAA" w:rsidRPr="00205301" w:rsidRDefault="00B84AAA" w:rsidP="00B84AAA">
      <w:pPr>
        <w:ind w:left="-567" w:firstLine="567"/>
        <w:jc w:val="center"/>
        <w:rPr>
          <w:rFonts w:ascii="Times New Roman" w:eastAsia="Times New Roman" w:hAnsi="Times New Roman" w:cs="Times New Roman"/>
          <w:i/>
          <w:color w:val="000000"/>
          <w:spacing w:val="-2"/>
          <w:sz w:val="80"/>
          <w:szCs w:val="80"/>
          <w:lang w:eastAsia="ru-RU"/>
        </w:rPr>
      </w:pPr>
      <w:r w:rsidRPr="00205301">
        <w:rPr>
          <w:rFonts w:ascii="Times New Roman" w:eastAsia="Times New Roman" w:hAnsi="Times New Roman" w:cs="Times New Roman"/>
          <w:i/>
          <w:color w:val="000000"/>
          <w:spacing w:val="-2"/>
          <w:sz w:val="80"/>
          <w:szCs w:val="80"/>
          <w:lang w:eastAsia="ru-RU"/>
        </w:rPr>
        <w:t>Билет</w:t>
      </w:r>
    </w:p>
    <w:p w14:paraId="793438D3" w14:textId="77777777" w:rsidR="00B84AAA" w:rsidRPr="001B3D08" w:rsidRDefault="00B84AAA" w:rsidP="00B84AAA">
      <w:pPr>
        <w:ind w:left="-567" w:firstLine="567"/>
        <w:jc w:val="center"/>
        <w:rPr>
          <w:rFonts w:ascii="Times New Roman" w:eastAsia="Times New Roman" w:hAnsi="Times New Roman" w:cs="Times New Roman"/>
          <w:i/>
          <w:color w:val="000000"/>
          <w:spacing w:val="-2"/>
          <w:sz w:val="56"/>
          <w:lang w:eastAsia="ru-RU"/>
        </w:rPr>
      </w:pPr>
    </w:p>
    <w:p w14:paraId="6374E8EB" w14:textId="77777777" w:rsidR="00B84AAA" w:rsidRPr="00205301" w:rsidRDefault="00205301" w:rsidP="00B84AAA">
      <w:pPr>
        <w:ind w:left="-567" w:firstLine="567"/>
        <w:jc w:val="center"/>
        <w:rPr>
          <w:rFonts w:ascii="Times New Roman" w:eastAsia="Times New Roman" w:hAnsi="Times New Roman" w:cs="Times New Roman"/>
          <w:i/>
          <w:color w:val="000000"/>
          <w:spacing w:val="-2"/>
          <w:sz w:val="96"/>
        </w:rPr>
      </w:pPr>
      <w:r w:rsidRPr="00205301">
        <w:rPr>
          <w:rFonts w:ascii="Times New Roman" w:eastAsia="Times New Roman" w:hAnsi="Times New Roman" w:cs="Times New Roman"/>
          <w:i/>
          <w:color w:val="000000"/>
          <w:spacing w:val="-2"/>
          <w:sz w:val="96"/>
        </w:rPr>
        <w:t>Право</w:t>
      </w:r>
    </w:p>
    <w:p w14:paraId="1718595D"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44"/>
        </w:rPr>
      </w:pPr>
    </w:p>
    <w:p w14:paraId="1C28FE08" w14:textId="77777777" w:rsidR="00B84AAA" w:rsidRPr="001B3D08" w:rsidRDefault="00B84AAA" w:rsidP="00B84AAA">
      <w:pPr>
        <w:ind w:left="-567" w:firstLine="567"/>
        <w:jc w:val="center"/>
        <w:rPr>
          <w:rFonts w:ascii="Times New Roman" w:eastAsia="Times New Roman" w:hAnsi="Times New Roman" w:cs="Times New Roman"/>
          <w:b/>
          <w:i/>
          <w:color w:val="000000"/>
          <w:spacing w:val="-2"/>
          <w:sz w:val="44"/>
        </w:rPr>
      </w:pPr>
      <w:r w:rsidRPr="001B3D08">
        <w:rPr>
          <w:rFonts w:ascii="Times New Roman" w:eastAsia="Times New Roman" w:hAnsi="Times New Roman" w:cs="Times New Roman"/>
          <w:b/>
          <w:i/>
          <w:color w:val="000000"/>
          <w:spacing w:val="-2"/>
          <w:sz w:val="44"/>
        </w:rPr>
        <w:t>Вариант 1</w:t>
      </w:r>
    </w:p>
    <w:p w14:paraId="6BA64A0D"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44"/>
        </w:rPr>
      </w:pPr>
    </w:p>
    <w:p w14:paraId="6573CA0F"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32"/>
        </w:rPr>
      </w:pPr>
    </w:p>
    <w:p w14:paraId="261B8CAC"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44"/>
        </w:rPr>
      </w:pPr>
      <w:r w:rsidRPr="001B3D08">
        <w:rPr>
          <w:rFonts w:ascii="Times New Roman" w:eastAsia="Times New Roman" w:hAnsi="Times New Roman" w:cs="Times New Roman"/>
          <w:b/>
          <w:i/>
          <w:color w:val="000000"/>
          <w:spacing w:val="-2"/>
          <w:sz w:val="44"/>
        </w:rPr>
        <w:t>ИН _____________________________</w:t>
      </w:r>
    </w:p>
    <w:p w14:paraId="09F0798E"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44"/>
        </w:rPr>
      </w:pPr>
    </w:p>
    <w:p w14:paraId="6973F29B"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52"/>
        </w:rPr>
      </w:pPr>
    </w:p>
    <w:p w14:paraId="202F2317" w14:textId="13D6B9A6" w:rsidR="00664BF4" w:rsidRPr="00C63055" w:rsidRDefault="00FC05FB" w:rsidP="00B84AAA">
      <w:pPr>
        <w:ind w:left="-567" w:firstLine="567"/>
        <w:jc w:val="center"/>
        <w:rPr>
          <w:rFonts w:ascii="Times New Roman" w:eastAsia="Times New Roman" w:hAnsi="Times New Roman" w:cs="Times New Roman"/>
          <w:i/>
          <w:color w:val="000000"/>
          <w:spacing w:val="-2"/>
          <w:sz w:val="28"/>
          <w:lang w:val="kk-KZ"/>
        </w:rPr>
      </w:pPr>
      <w:r w:rsidRPr="00FC05FB">
        <w:rPr>
          <w:rFonts w:ascii="Times New Roman" w:eastAsia="Times New Roman" w:hAnsi="Times New Roman" w:cs="Times New Roman"/>
          <w:i/>
          <w:color w:val="000000"/>
          <w:spacing w:val="-2"/>
          <w:sz w:val="36"/>
        </w:rPr>
        <w:t>Астана</w:t>
      </w:r>
      <w:r w:rsidR="00664BF4" w:rsidRPr="00FC05FB">
        <w:rPr>
          <w:rFonts w:ascii="Times New Roman" w:eastAsia="Times New Roman" w:hAnsi="Times New Roman" w:cs="Times New Roman"/>
          <w:i/>
          <w:color w:val="000000"/>
          <w:spacing w:val="-2"/>
          <w:sz w:val="36"/>
        </w:rPr>
        <w:t xml:space="preserve"> 202</w:t>
      </w:r>
      <w:r w:rsidR="007509FD">
        <w:rPr>
          <w:rFonts w:ascii="Times New Roman" w:eastAsia="Times New Roman" w:hAnsi="Times New Roman" w:cs="Times New Roman"/>
          <w:i/>
          <w:color w:val="000000"/>
          <w:spacing w:val="-2"/>
          <w:sz w:val="36"/>
          <w:lang w:val="kk-KZ"/>
        </w:rPr>
        <w:t>5</w:t>
      </w:r>
    </w:p>
    <w:p w14:paraId="4B61E9B8" w14:textId="77777777" w:rsidR="00664BF4" w:rsidRPr="001B3D08" w:rsidRDefault="00664BF4" w:rsidP="001B3D08">
      <w:pPr>
        <w:spacing w:after="0" w:line="240" w:lineRule="auto"/>
        <w:ind w:left="-567" w:firstLine="567"/>
        <w:jc w:val="center"/>
        <w:rPr>
          <w:rFonts w:ascii="Times New Roman" w:eastAsia="Times New Roman" w:hAnsi="Times New Roman" w:cs="Times New Roman"/>
          <w:b/>
          <w:color w:val="000000"/>
          <w:spacing w:val="-2"/>
          <w:sz w:val="32"/>
        </w:rPr>
      </w:pPr>
      <w:r w:rsidRPr="001B3D08">
        <w:rPr>
          <w:rFonts w:ascii="Times New Roman" w:eastAsia="Times New Roman" w:hAnsi="Times New Roman" w:cs="Times New Roman"/>
          <w:b/>
          <w:color w:val="000000"/>
          <w:spacing w:val="-2"/>
          <w:sz w:val="32"/>
        </w:rPr>
        <w:lastRenderedPageBreak/>
        <w:t>Раздел 1</w:t>
      </w:r>
    </w:p>
    <w:p w14:paraId="065012CF" w14:textId="77777777" w:rsidR="00664BF4" w:rsidRPr="001B3D08" w:rsidRDefault="00664BF4" w:rsidP="001B3D08">
      <w:pPr>
        <w:spacing w:after="0" w:line="240" w:lineRule="auto"/>
        <w:ind w:left="-567" w:firstLine="567"/>
        <w:jc w:val="center"/>
        <w:rPr>
          <w:rFonts w:ascii="Times New Roman" w:eastAsia="Times New Roman" w:hAnsi="Times New Roman" w:cs="Times New Roman"/>
          <w:b/>
          <w:color w:val="000000"/>
          <w:spacing w:val="-2"/>
          <w:sz w:val="32"/>
        </w:rPr>
      </w:pPr>
      <w:r w:rsidRPr="001B3D08">
        <w:rPr>
          <w:rFonts w:ascii="Times New Roman" w:eastAsia="Times New Roman" w:hAnsi="Times New Roman" w:cs="Times New Roman"/>
          <w:b/>
          <w:color w:val="000000"/>
          <w:spacing w:val="-2"/>
          <w:sz w:val="32"/>
        </w:rPr>
        <w:t>Тестовые вопросы</w:t>
      </w:r>
    </w:p>
    <w:p w14:paraId="48EE564E" w14:textId="77777777" w:rsidR="00664BF4" w:rsidRPr="001B3D08" w:rsidRDefault="008E1EDE" w:rsidP="00664BF4">
      <w:pPr>
        <w:ind w:left="-567" w:firstLine="567"/>
        <w:jc w:val="right"/>
        <w:rPr>
          <w:rFonts w:ascii="Times New Roman" w:eastAsia="Times New Roman" w:hAnsi="Times New Roman" w:cs="Times New Roman"/>
          <w:b/>
          <w:color w:val="000000"/>
          <w:spacing w:val="-2"/>
          <w:sz w:val="28"/>
        </w:rPr>
      </w:pPr>
      <w:r>
        <w:rPr>
          <w:rFonts w:ascii="Times New Roman" w:eastAsia="Times New Roman" w:hAnsi="Times New Roman" w:cs="Times New Roman"/>
          <w:b/>
          <w:color w:val="000000"/>
          <w:spacing w:val="-2"/>
          <w:sz w:val="28"/>
        </w:rPr>
        <w:t>2</w:t>
      </w:r>
      <w:r w:rsidR="00664BF4" w:rsidRPr="001B3D08">
        <w:rPr>
          <w:rFonts w:ascii="Times New Roman" w:eastAsia="Times New Roman" w:hAnsi="Times New Roman" w:cs="Times New Roman"/>
          <w:b/>
          <w:color w:val="000000"/>
          <w:spacing w:val="-2"/>
          <w:sz w:val="28"/>
        </w:rPr>
        <w:t>0 баллов</w:t>
      </w:r>
    </w:p>
    <w:p w14:paraId="6B609620" w14:textId="77777777" w:rsidR="003E4BDB" w:rsidRPr="00D43F6F" w:rsidRDefault="00664BF4" w:rsidP="003E4BDB">
      <w:pPr>
        <w:spacing w:after="0" w:line="240" w:lineRule="auto"/>
        <w:ind w:firstLine="397"/>
        <w:jc w:val="both"/>
        <w:rPr>
          <w:rFonts w:ascii="Times New Roman" w:eastAsia="Calibri" w:hAnsi="Times New Roman" w:cs="Times New Roman"/>
          <w:b/>
          <w:bCs/>
          <w:sz w:val="24"/>
          <w:szCs w:val="24"/>
        </w:rPr>
      </w:pPr>
      <w:r w:rsidRPr="00D43F6F">
        <w:rPr>
          <w:rFonts w:ascii="Times New Roman" w:eastAsia="Calibri" w:hAnsi="Times New Roman" w:cs="Times New Roman"/>
          <w:b/>
          <w:sz w:val="24"/>
          <w:szCs w:val="24"/>
        </w:rPr>
        <w:t xml:space="preserve">1. </w:t>
      </w:r>
      <w:r w:rsidR="003E4BDB" w:rsidRPr="00D43F6F">
        <w:rPr>
          <w:rFonts w:ascii="Times New Roman" w:eastAsia="Calibri" w:hAnsi="Times New Roman" w:cs="Times New Roman"/>
          <w:b/>
          <w:bCs/>
          <w:sz w:val="24"/>
          <w:szCs w:val="24"/>
        </w:rPr>
        <w:t xml:space="preserve">Если в самих актах или актах о введении их в действие не указаны иные сроки, то в какие сроки вводятся в действие законодательные акты Республики Казахстан, за исключением постановлений Парламента Республики Казахстан и его Палат? </w:t>
      </w:r>
    </w:p>
    <w:p w14:paraId="736C4926"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А) немедленно после официального опубликования; </w:t>
      </w:r>
    </w:p>
    <w:p w14:paraId="1C3F3D01"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Б) по истечении одного месяц после принятия; </w:t>
      </w:r>
    </w:p>
    <w:p w14:paraId="41140F21"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В) по истечении 10 календарных дней после дня их первого официального опубликования; </w:t>
      </w:r>
    </w:p>
    <w:p w14:paraId="39952E92"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Г) с 1-го января года, следующего за годом принятия законодательного акта. </w:t>
      </w:r>
    </w:p>
    <w:p w14:paraId="49F47DB3" w14:textId="2B2858C1" w:rsidR="004D25B9" w:rsidRPr="00D43F6F" w:rsidRDefault="004D25B9" w:rsidP="003E4BDB">
      <w:pPr>
        <w:spacing w:after="0" w:line="240" w:lineRule="auto"/>
        <w:ind w:firstLine="397"/>
        <w:jc w:val="both"/>
        <w:rPr>
          <w:rFonts w:ascii="Times New Roman" w:hAnsi="Times New Roman"/>
          <w:b/>
          <w:sz w:val="20"/>
          <w:szCs w:val="24"/>
        </w:rPr>
      </w:pPr>
    </w:p>
    <w:p w14:paraId="36ED6605" w14:textId="77777777" w:rsidR="003E4BDB" w:rsidRPr="00D43F6F" w:rsidRDefault="00664BF4" w:rsidP="003E4BDB">
      <w:pPr>
        <w:spacing w:after="0" w:line="240" w:lineRule="auto"/>
        <w:ind w:firstLine="397"/>
        <w:jc w:val="both"/>
        <w:rPr>
          <w:rFonts w:ascii="Times New Roman" w:eastAsia="Calibri" w:hAnsi="Times New Roman" w:cs="Times New Roman"/>
          <w:b/>
          <w:bCs/>
          <w:color w:val="000000"/>
          <w:sz w:val="24"/>
          <w:szCs w:val="24"/>
        </w:rPr>
      </w:pPr>
      <w:r w:rsidRPr="00D43F6F">
        <w:rPr>
          <w:rFonts w:ascii="Times New Roman" w:hAnsi="Times New Roman"/>
          <w:b/>
          <w:sz w:val="24"/>
          <w:szCs w:val="24"/>
        </w:rPr>
        <w:t xml:space="preserve">2. </w:t>
      </w:r>
      <w:r w:rsidR="003E4BDB" w:rsidRPr="00D43F6F">
        <w:rPr>
          <w:rFonts w:ascii="Times New Roman" w:eastAsia="Calibri" w:hAnsi="Times New Roman" w:cs="Times New Roman"/>
          <w:b/>
          <w:bCs/>
          <w:color w:val="000000"/>
          <w:sz w:val="24"/>
          <w:szCs w:val="24"/>
        </w:rPr>
        <w:t>Разновидностью какого договора являются операции репо?</w:t>
      </w:r>
    </w:p>
    <w:p w14:paraId="4C6FA63C"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 xml:space="preserve">А) договора банковского обслуживания; </w:t>
      </w:r>
    </w:p>
    <w:p w14:paraId="72492329"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 xml:space="preserve">Б) договора страхования; </w:t>
      </w:r>
    </w:p>
    <w:p w14:paraId="7AD6D427"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 xml:space="preserve">В) лицензионного договора; </w:t>
      </w:r>
    </w:p>
    <w:p w14:paraId="1E95CA8A"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Г) договора купли-продажи.</w:t>
      </w:r>
    </w:p>
    <w:p w14:paraId="63D2895C" w14:textId="7387D909" w:rsidR="00753DA8" w:rsidRPr="00D43F6F" w:rsidRDefault="00753DA8" w:rsidP="003E4BDB">
      <w:pPr>
        <w:spacing w:after="0" w:line="240" w:lineRule="auto"/>
        <w:ind w:firstLine="397"/>
        <w:jc w:val="both"/>
        <w:rPr>
          <w:rFonts w:ascii="Times New Roman" w:hAnsi="Times New Roman"/>
          <w:sz w:val="20"/>
          <w:szCs w:val="24"/>
        </w:rPr>
      </w:pPr>
    </w:p>
    <w:p w14:paraId="5A4E6BE8" w14:textId="77777777" w:rsidR="003E4BDB" w:rsidRPr="00D43F6F" w:rsidRDefault="00664BF4" w:rsidP="003E4BDB">
      <w:pPr>
        <w:spacing w:after="0" w:line="240" w:lineRule="auto"/>
        <w:ind w:firstLine="397"/>
        <w:jc w:val="both"/>
        <w:rPr>
          <w:rFonts w:ascii="Times New Roman" w:eastAsia="Calibri" w:hAnsi="Times New Roman" w:cs="Times New Roman"/>
          <w:b/>
          <w:bCs/>
          <w:color w:val="000000"/>
          <w:sz w:val="24"/>
          <w:szCs w:val="24"/>
        </w:rPr>
      </w:pPr>
      <w:r w:rsidRPr="00D43F6F">
        <w:rPr>
          <w:rFonts w:ascii="Times New Roman" w:eastAsia="Calibri" w:hAnsi="Times New Roman" w:cs="Times New Roman"/>
          <w:b/>
          <w:sz w:val="24"/>
          <w:szCs w:val="24"/>
        </w:rPr>
        <w:t xml:space="preserve">3. </w:t>
      </w:r>
      <w:r w:rsidR="003E4BDB" w:rsidRPr="00D43F6F">
        <w:rPr>
          <w:rFonts w:ascii="Times New Roman" w:eastAsia="Calibri" w:hAnsi="Times New Roman" w:cs="Times New Roman"/>
          <w:b/>
          <w:bCs/>
          <w:color w:val="000000"/>
          <w:sz w:val="24"/>
          <w:szCs w:val="24"/>
        </w:rPr>
        <w:t>Могут ли члены исполнительного органа акционерного общества избираться в совет директоров данного общества?</w:t>
      </w:r>
    </w:p>
    <w:p w14:paraId="0D8E8F68"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А) члены исполнительного органа АО не могут быть избраны в совет директоров;</w:t>
      </w:r>
    </w:p>
    <w:p w14:paraId="31204061"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Б) члены исполнительного органа АО, кроме его руководителя, не могут быть избраны в совет директоров. Руководитель исполнительного органа не может быть избран председателем совета директоров;</w:t>
      </w:r>
    </w:p>
    <w:p w14:paraId="3D529A89"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В) члены исполнительного органа АО, кроме его руководителя, не могут быть избраны в совет директоров. Если руководитель исполнительного органа избран в совет директоров, он становится его председателем;</w:t>
      </w:r>
    </w:p>
    <w:p w14:paraId="24FF56AF"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 xml:space="preserve">Г) члены исполнительного органа АО могут без каких-либо ограничений избираться в совет директоров. </w:t>
      </w:r>
    </w:p>
    <w:p w14:paraId="147328A8" w14:textId="72AD340A" w:rsidR="00753DA8" w:rsidRPr="00D43F6F" w:rsidRDefault="00753DA8" w:rsidP="003E4BDB">
      <w:pPr>
        <w:spacing w:after="0" w:line="240" w:lineRule="auto"/>
        <w:ind w:firstLine="397"/>
        <w:jc w:val="both"/>
        <w:rPr>
          <w:rFonts w:ascii="Times New Roman" w:eastAsia="Calibri" w:hAnsi="Times New Roman" w:cs="Times New Roman"/>
          <w:sz w:val="20"/>
          <w:szCs w:val="24"/>
        </w:rPr>
      </w:pPr>
    </w:p>
    <w:p w14:paraId="55441DA9" w14:textId="77777777" w:rsidR="003E4BDB" w:rsidRPr="00D43F6F" w:rsidRDefault="00664BF4" w:rsidP="003E4BDB">
      <w:pPr>
        <w:spacing w:after="0" w:line="240" w:lineRule="auto"/>
        <w:ind w:firstLine="397"/>
        <w:jc w:val="both"/>
        <w:rPr>
          <w:rFonts w:ascii="Times New Roman" w:eastAsia="Calibri" w:hAnsi="Times New Roman" w:cs="Times New Roman"/>
          <w:b/>
          <w:bCs/>
          <w:sz w:val="24"/>
          <w:szCs w:val="24"/>
        </w:rPr>
      </w:pPr>
      <w:r w:rsidRPr="00D43F6F">
        <w:rPr>
          <w:rFonts w:ascii="Times New Roman" w:hAnsi="Times New Roman"/>
          <w:b/>
          <w:sz w:val="24"/>
          <w:szCs w:val="24"/>
        </w:rPr>
        <w:t xml:space="preserve">4. </w:t>
      </w:r>
      <w:r w:rsidR="00C218E2" w:rsidRPr="00D43F6F">
        <w:rPr>
          <w:rFonts w:ascii="Times New Roman" w:eastAsia="Times New Roman" w:hAnsi="Times New Roman"/>
          <w:b/>
          <w:sz w:val="24"/>
          <w:szCs w:val="24"/>
          <w:lang w:eastAsia="ru-RU"/>
        </w:rPr>
        <w:tab/>
      </w:r>
      <w:r w:rsidR="003E4BDB" w:rsidRPr="00D43F6F">
        <w:rPr>
          <w:rFonts w:ascii="Times New Roman" w:eastAsia="Calibri" w:hAnsi="Times New Roman" w:cs="Times New Roman"/>
          <w:b/>
          <w:bCs/>
          <w:sz w:val="24"/>
          <w:szCs w:val="24"/>
        </w:rPr>
        <w:t>Страхование, по которому одним договором страхования охватывается несколько застрахованных, являющихся одновременно выгодоприобретателями:</w:t>
      </w:r>
    </w:p>
    <w:p w14:paraId="3132BB8E"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А) сострахование;</w:t>
      </w:r>
    </w:p>
    <w:p w14:paraId="0252044A"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Б) перестрахование;</w:t>
      </w:r>
    </w:p>
    <w:p w14:paraId="1F7B4C39"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В) групповое страхование;</w:t>
      </w:r>
    </w:p>
    <w:p w14:paraId="5827E92B"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Г) множественное страхование.</w:t>
      </w:r>
    </w:p>
    <w:p w14:paraId="2198CAD9" w14:textId="0E290BE3" w:rsidR="00A1417C" w:rsidRPr="00D43F6F" w:rsidRDefault="00A1417C" w:rsidP="003E4BDB">
      <w:pPr>
        <w:spacing w:after="0" w:line="240" w:lineRule="auto"/>
        <w:ind w:firstLine="397"/>
        <w:jc w:val="both"/>
        <w:rPr>
          <w:rFonts w:ascii="Times New Roman" w:eastAsia="Calibri" w:hAnsi="Times New Roman" w:cs="Times New Roman"/>
          <w:sz w:val="20"/>
          <w:szCs w:val="24"/>
        </w:rPr>
      </w:pPr>
    </w:p>
    <w:p w14:paraId="7CD570BD" w14:textId="77777777" w:rsidR="003E4BDB" w:rsidRPr="00D43F6F" w:rsidRDefault="00664BF4" w:rsidP="003E4BDB">
      <w:pPr>
        <w:spacing w:after="0" w:line="240" w:lineRule="auto"/>
        <w:ind w:firstLine="397"/>
        <w:jc w:val="both"/>
        <w:rPr>
          <w:rFonts w:ascii="Times New Roman" w:eastAsia="Calibri" w:hAnsi="Times New Roman" w:cs="Times New Roman"/>
          <w:b/>
          <w:bCs/>
          <w:sz w:val="24"/>
          <w:szCs w:val="24"/>
        </w:rPr>
      </w:pPr>
      <w:r w:rsidRPr="00D43F6F">
        <w:rPr>
          <w:rFonts w:ascii="Times New Roman" w:eastAsia="Calibri" w:hAnsi="Times New Roman" w:cs="Times New Roman"/>
          <w:b/>
          <w:sz w:val="24"/>
          <w:szCs w:val="24"/>
        </w:rPr>
        <w:t xml:space="preserve">5. </w:t>
      </w:r>
      <w:r w:rsidR="003E4BDB" w:rsidRPr="00D43F6F">
        <w:rPr>
          <w:rFonts w:ascii="Times New Roman" w:eastAsia="Calibri" w:hAnsi="Times New Roman" w:cs="Times New Roman"/>
          <w:b/>
          <w:bCs/>
          <w:sz w:val="24"/>
          <w:szCs w:val="24"/>
        </w:rPr>
        <w:t xml:space="preserve">Компьютерная программа охраняется законом как: </w:t>
      </w:r>
    </w:p>
    <w:p w14:paraId="2353057D"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А) товарный знак; </w:t>
      </w:r>
    </w:p>
    <w:p w14:paraId="43064595"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Б) объект смежных прав; </w:t>
      </w:r>
    </w:p>
    <w:p w14:paraId="62A82F4E"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Б) средство индивидуализации предпринимателя;</w:t>
      </w:r>
    </w:p>
    <w:p w14:paraId="692BBCCB"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Г) объект авторского права.  </w:t>
      </w:r>
    </w:p>
    <w:p w14:paraId="648E30AC" w14:textId="77777777" w:rsidR="00344F16" w:rsidRPr="00D43F6F" w:rsidRDefault="00344F16" w:rsidP="00A5255A">
      <w:pPr>
        <w:spacing w:after="0" w:line="240" w:lineRule="auto"/>
        <w:ind w:firstLine="397"/>
        <w:jc w:val="both"/>
        <w:rPr>
          <w:rFonts w:ascii="Times New Roman" w:eastAsia="Calibri" w:hAnsi="Times New Roman" w:cs="Times New Roman"/>
          <w:sz w:val="20"/>
          <w:szCs w:val="24"/>
        </w:rPr>
      </w:pPr>
    </w:p>
    <w:p w14:paraId="7B2EA94A" w14:textId="77777777" w:rsidR="003E4BDB" w:rsidRPr="00D43F6F" w:rsidRDefault="00664BF4"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b/>
          <w:sz w:val="24"/>
          <w:szCs w:val="24"/>
        </w:rPr>
        <w:t xml:space="preserve">6. </w:t>
      </w:r>
      <w:r w:rsidR="003E4BDB" w:rsidRPr="00D43F6F">
        <w:rPr>
          <w:rFonts w:ascii="Times New Roman" w:eastAsia="Calibri" w:hAnsi="Times New Roman" w:cs="Times New Roman"/>
          <w:b/>
          <w:bCs/>
          <w:sz w:val="24"/>
          <w:szCs w:val="24"/>
        </w:rPr>
        <w:t>Обязательной передаче в собственность Республики Казахстан подлежит клад:</w:t>
      </w:r>
      <w:r w:rsidR="003E4BDB" w:rsidRPr="00D43F6F">
        <w:rPr>
          <w:rFonts w:ascii="Times New Roman" w:eastAsia="Calibri" w:hAnsi="Times New Roman" w:cs="Times New Roman"/>
          <w:sz w:val="24"/>
          <w:szCs w:val="24"/>
        </w:rPr>
        <w:t xml:space="preserve"> </w:t>
      </w:r>
    </w:p>
    <w:p w14:paraId="48217F75"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A) любой клад;</w:t>
      </w:r>
    </w:p>
    <w:p w14:paraId="482383D8"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Б) считающийся предметом семейной реликвии;</w:t>
      </w:r>
    </w:p>
    <w:p w14:paraId="1585D53B"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В) являющийся вещью, номинальной стоимостью свыше 10 млн. тенге;</w:t>
      </w:r>
    </w:p>
    <w:p w14:paraId="4A51F127"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Г) относящийся к культурным ценностям.</w:t>
      </w:r>
    </w:p>
    <w:p w14:paraId="3FE016D0" w14:textId="449D5243" w:rsidR="00F34A5A" w:rsidRPr="00D43F6F" w:rsidRDefault="00F34A5A" w:rsidP="003E4BDB">
      <w:pPr>
        <w:spacing w:after="0" w:line="240" w:lineRule="auto"/>
        <w:ind w:firstLine="397"/>
        <w:jc w:val="both"/>
        <w:rPr>
          <w:rFonts w:ascii="Times New Roman" w:hAnsi="Times New Roman" w:cs="Times New Roman"/>
          <w:sz w:val="20"/>
          <w:szCs w:val="20"/>
        </w:rPr>
      </w:pPr>
    </w:p>
    <w:p w14:paraId="058082BE" w14:textId="77777777" w:rsidR="003E4BDB" w:rsidRPr="00D43F6F" w:rsidRDefault="00513EF2" w:rsidP="003E4BDB">
      <w:pPr>
        <w:spacing w:after="0" w:line="240" w:lineRule="auto"/>
        <w:ind w:firstLine="397"/>
        <w:jc w:val="both"/>
        <w:rPr>
          <w:rFonts w:ascii="Times New Roman" w:eastAsia="Calibri" w:hAnsi="Times New Roman" w:cs="Times New Roman"/>
          <w:b/>
          <w:bCs/>
          <w:sz w:val="24"/>
          <w:szCs w:val="24"/>
        </w:rPr>
      </w:pPr>
      <w:r w:rsidRPr="00D43F6F">
        <w:rPr>
          <w:rFonts w:ascii="Times New Roman" w:eastAsia="Calibri" w:hAnsi="Times New Roman" w:cs="Times New Roman"/>
          <w:b/>
          <w:sz w:val="24"/>
          <w:szCs w:val="24"/>
        </w:rPr>
        <w:t xml:space="preserve">7. </w:t>
      </w:r>
      <w:r w:rsidR="003E4BDB" w:rsidRPr="00D43F6F">
        <w:rPr>
          <w:rFonts w:ascii="Times New Roman" w:eastAsia="Calibri" w:hAnsi="Times New Roman" w:cs="Times New Roman"/>
          <w:b/>
          <w:bCs/>
          <w:sz w:val="24"/>
          <w:szCs w:val="24"/>
        </w:rPr>
        <w:t>В письменной форме должны совершаться сделки:</w:t>
      </w:r>
    </w:p>
    <w:p w14:paraId="2E24769C"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A) исполняемые при самом их совершении;</w:t>
      </w:r>
    </w:p>
    <w:p w14:paraId="47E7125E"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Б) на сумму свыше 150 месячных расчетных показателей;</w:t>
      </w:r>
    </w:p>
    <w:p w14:paraId="06B875DF"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В) на сумму свыше 100 месячных расчетных показателей;</w:t>
      </w:r>
    </w:p>
    <w:p w14:paraId="6D8E97B1"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Г) на сумму, установленную Национальным банком Республики Казахстан.</w:t>
      </w:r>
    </w:p>
    <w:p w14:paraId="29583A83" w14:textId="77777777" w:rsidR="003E4BDB" w:rsidRPr="00D43F6F" w:rsidRDefault="00513EF2"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b/>
          <w:sz w:val="24"/>
          <w:szCs w:val="24"/>
        </w:rPr>
        <w:lastRenderedPageBreak/>
        <w:t xml:space="preserve">8. </w:t>
      </w:r>
      <w:r w:rsidR="003E4BDB" w:rsidRPr="00D43F6F">
        <w:rPr>
          <w:rFonts w:ascii="Times New Roman" w:eastAsia="Calibri" w:hAnsi="Times New Roman" w:cs="Times New Roman"/>
          <w:b/>
          <w:bCs/>
          <w:sz w:val="24"/>
          <w:szCs w:val="24"/>
        </w:rPr>
        <w:t>К засчитываемому трудовому стажу для назначения пенсионных выплат по возрасту не относится:</w:t>
      </w:r>
    </w:p>
    <w:p w14:paraId="38C97CF2"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А) трудовой стаж не менее шести месяцев по состоянию на 1 января 1998 года;</w:t>
      </w:r>
    </w:p>
    <w:p w14:paraId="24CB2316"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Б) время ухода за ребенком-инвалидом в возрасте до 18 лет;</w:t>
      </w:r>
    </w:p>
    <w:p w14:paraId="200DCE4C"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В) трудовой стаж менее шести месяцев по состоянию на 1 января 1998 года; </w:t>
      </w:r>
    </w:p>
    <w:p w14:paraId="4CB00224"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Г) воинская служба; </w:t>
      </w:r>
    </w:p>
    <w:p w14:paraId="24D511D9" w14:textId="174EF254" w:rsidR="00F61243" w:rsidRPr="00D43F6F" w:rsidRDefault="00F61243" w:rsidP="003E4BDB">
      <w:pPr>
        <w:spacing w:after="0" w:line="240" w:lineRule="auto"/>
        <w:ind w:firstLine="397"/>
        <w:jc w:val="both"/>
        <w:rPr>
          <w:rFonts w:ascii="Times New Roman" w:eastAsia="Calibri" w:hAnsi="Times New Roman" w:cs="Times New Roman"/>
          <w:sz w:val="24"/>
          <w:szCs w:val="32"/>
        </w:rPr>
      </w:pPr>
    </w:p>
    <w:p w14:paraId="1AE2D785" w14:textId="77777777" w:rsidR="003E4BDB" w:rsidRPr="00D43F6F" w:rsidRDefault="00513EF2" w:rsidP="003E4BDB">
      <w:pPr>
        <w:spacing w:after="0" w:line="240" w:lineRule="auto"/>
        <w:ind w:firstLine="397"/>
        <w:jc w:val="both"/>
        <w:rPr>
          <w:rFonts w:ascii="Times New Roman" w:eastAsia="Calibri" w:hAnsi="Times New Roman" w:cs="Times New Roman"/>
          <w:b/>
          <w:bCs/>
          <w:color w:val="000000"/>
          <w:sz w:val="24"/>
          <w:szCs w:val="24"/>
        </w:rPr>
      </w:pPr>
      <w:r w:rsidRPr="00D43F6F">
        <w:rPr>
          <w:rFonts w:ascii="Times New Roman" w:eastAsia="Calibri" w:hAnsi="Times New Roman" w:cs="Times New Roman"/>
          <w:b/>
          <w:sz w:val="24"/>
          <w:szCs w:val="24"/>
        </w:rPr>
        <w:t xml:space="preserve">9. </w:t>
      </w:r>
      <w:r w:rsidR="003E4BDB" w:rsidRPr="00D43F6F">
        <w:rPr>
          <w:rFonts w:ascii="Times New Roman" w:eastAsia="Calibri" w:hAnsi="Times New Roman" w:cs="Times New Roman"/>
          <w:b/>
          <w:bCs/>
          <w:color w:val="000000"/>
          <w:sz w:val="24"/>
          <w:szCs w:val="24"/>
        </w:rPr>
        <w:t>Предоставление персонала – это</w:t>
      </w:r>
      <w:bookmarkStart w:id="0" w:name="_Hlk125180416"/>
      <w:r w:rsidR="003E4BDB" w:rsidRPr="00D43F6F">
        <w:rPr>
          <w:rFonts w:ascii="Times New Roman" w:eastAsia="Calibri" w:hAnsi="Times New Roman" w:cs="Times New Roman"/>
          <w:b/>
          <w:bCs/>
          <w:color w:val="000000"/>
          <w:sz w:val="24"/>
          <w:szCs w:val="24"/>
        </w:rPr>
        <w:t>:</w:t>
      </w:r>
    </w:p>
    <w:bookmarkEnd w:id="0"/>
    <w:p w14:paraId="0B72DA18"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 xml:space="preserve">А) направление работника по трудовому договору направляющей стороной принимающей стороне для выполнения им трудовой функции в интересах, под управлением и контролем принимающей стороны; </w:t>
      </w:r>
    </w:p>
    <w:p w14:paraId="502576DA"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Б) направление работника по трудовому договору из материнской организации в дочернюю для выполнения трудовой функции;</w:t>
      </w:r>
    </w:p>
    <w:p w14:paraId="484D6282"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В) направление работника по договору на оказание услуг по предоставлению персонала направляющей стороной принимающей стороне для выполнения им трудовой функции в интересах, под управлением и контролем принимающей стороны;</w:t>
      </w:r>
    </w:p>
    <w:p w14:paraId="5BC902D8"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Г) оказание услуг одним юридическим лицом другому (аутсорсинг).</w:t>
      </w:r>
    </w:p>
    <w:p w14:paraId="13B39B09" w14:textId="497F0EB5" w:rsidR="002F513A" w:rsidRPr="00D43F6F" w:rsidRDefault="002F513A" w:rsidP="003E4BDB">
      <w:pPr>
        <w:spacing w:after="0" w:line="240" w:lineRule="auto"/>
        <w:ind w:firstLine="397"/>
        <w:jc w:val="both"/>
        <w:rPr>
          <w:rFonts w:ascii="Times New Roman" w:eastAsia="Calibri" w:hAnsi="Times New Roman" w:cs="Times New Roman"/>
          <w:sz w:val="24"/>
          <w:szCs w:val="32"/>
        </w:rPr>
      </w:pPr>
    </w:p>
    <w:p w14:paraId="16E98B05" w14:textId="77777777" w:rsidR="003E4BDB" w:rsidRPr="00D43F6F" w:rsidRDefault="00513EF2" w:rsidP="003E4BDB">
      <w:pPr>
        <w:spacing w:after="0" w:line="240" w:lineRule="auto"/>
        <w:ind w:firstLine="397"/>
        <w:jc w:val="both"/>
        <w:rPr>
          <w:rFonts w:ascii="Times New Roman" w:eastAsia="Calibri" w:hAnsi="Times New Roman" w:cs="Times New Roman"/>
          <w:b/>
          <w:bCs/>
          <w:sz w:val="24"/>
          <w:szCs w:val="24"/>
        </w:rPr>
      </w:pPr>
      <w:r w:rsidRPr="00D43F6F">
        <w:rPr>
          <w:rFonts w:ascii="Times New Roman" w:eastAsia="Calibri" w:hAnsi="Times New Roman" w:cs="Times New Roman"/>
          <w:b/>
          <w:sz w:val="24"/>
          <w:szCs w:val="24"/>
        </w:rPr>
        <w:t xml:space="preserve">10. </w:t>
      </w:r>
      <w:r w:rsidR="003E4BDB" w:rsidRPr="00D43F6F">
        <w:rPr>
          <w:rFonts w:ascii="Times New Roman" w:eastAsia="Calibri" w:hAnsi="Times New Roman" w:cs="Times New Roman"/>
          <w:b/>
          <w:bCs/>
          <w:sz w:val="24"/>
          <w:szCs w:val="24"/>
        </w:rPr>
        <w:t xml:space="preserve">В какой форме должен быть заключен договор о передаче прав на использование товарного знака? </w:t>
      </w:r>
    </w:p>
    <w:p w14:paraId="1886F884"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А) в простой письменной форме; </w:t>
      </w:r>
    </w:p>
    <w:p w14:paraId="0CF88E30"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Б) в письменной форме с нотариальным удостоверением; </w:t>
      </w:r>
    </w:p>
    <w:p w14:paraId="36737DB0"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В) в письменной форме с нотариальным удостоверением и обязательной регистрацией; </w:t>
      </w:r>
    </w:p>
    <w:p w14:paraId="07A98FE6"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Г) в письменной форме при условии обязательной регистрации. </w:t>
      </w:r>
    </w:p>
    <w:p w14:paraId="17CE2342" w14:textId="0F021E8F" w:rsidR="00B96B1C" w:rsidRPr="00D43F6F" w:rsidRDefault="00B96B1C" w:rsidP="003E4BDB">
      <w:pPr>
        <w:spacing w:after="0" w:line="240" w:lineRule="auto"/>
        <w:ind w:firstLine="397"/>
        <w:jc w:val="both"/>
        <w:rPr>
          <w:rFonts w:ascii="Times New Roman" w:eastAsia="Calibri" w:hAnsi="Times New Roman" w:cs="Times New Roman"/>
          <w:b/>
          <w:sz w:val="24"/>
          <w:szCs w:val="32"/>
        </w:rPr>
      </w:pPr>
    </w:p>
    <w:p w14:paraId="5D0DC6B9" w14:textId="77777777" w:rsidR="003E4BDB" w:rsidRPr="00D43F6F" w:rsidRDefault="00513EF2" w:rsidP="003E4BDB">
      <w:pPr>
        <w:spacing w:after="0" w:line="240" w:lineRule="auto"/>
        <w:ind w:firstLine="397"/>
        <w:jc w:val="both"/>
        <w:rPr>
          <w:rFonts w:ascii="Times New Roman" w:eastAsia="Calibri" w:hAnsi="Times New Roman" w:cs="Times New Roman"/>
          <w:b/>
          <w:bCs/>
          <w:sz w:val="24"/>
          <w:szCs w:val="24"/>
        </w:rPr>
      </w:pPr>
      <w:r w:rsidRPr="00D43F6F">
        <w:rPr>
          <w:rFonts w:ascii="Times New Roman" w:eastAsia="Calibri" w:hAnsi="Times New Roman" w:cs="Times New Roman"/>
          <w:b/>
          <w:sz w:val="24"/>
          <w:szCs w:val="24"/>
        </w:rPr>
        <w:t xml:space="preserve">11. </w:t>
      </w:r>
      <w:r w:rsidR="003E4BDB" w:rsidRPr="00D43F6F">
        <w:rPr>
          <w:rFonts w:ascii="Times New Roman" w:eastAsia="Calibri" w:hAnsi="Times New Roman" w:cs="Times New Roman"/>
          <w:b/>
          <w:bCs/>
          <w:sz w:val="24"/>
          <w:szCs w:val="24"/>
        </w:rPr>
        <w:t xml:space="preserve">Если из законодательства Республики Казахстан, договора, обычаев делового оборота, условий обязательства или его существа не вытекает иное, как должны исполняться сторонами взаимные обязанности: </w:t>
      </w:r>
    </w:p>
    <w:p w14:paraId="748D8ED4"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А) одновременно;</w:t>
      </w:r>
    </w:p>
    <w:p w14:paraId="75AD633B"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Б) постепенно;</w:t>
      </w:r>
    </w:p>
    <w:p w14:paraId="17C4D755"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В) в зависимости от времени возникновения взаимных обязанностей;</w:t>
      </w:r>
    </w:p>
    <w:p w14:paraId="758585F5"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Г) вначале исполняются со стороны юридического лица и, затем - со стороны физического лица. </w:t>
      </w:r>
    </w:p>
    <w:p w14:paraId="7A40FD7B" w14:textId="77777777" w:rsidR="0009201C" w:rsidRPr="00D43F6F" w:rsidRDefault="0009201C" w:rsidP="00A5255A">
      <w:pPr>
        <w:spacing w:after="0" w:line="240" w:lineRule="auto"/>
        <w:ind w:firstLine="397"/>
        <w:jc w:val="both"/>
        <w:rPr>
          <w:rFonts w:ascii="Times New Roman" w:eastAsia="Calibri" w:hAnsi="Times New Roman" w:cs="Times New Roman"/>
          <w:sz w:val="24"/>
          <w:szCs w:val="36"/>
        </w:rPr>
      </w:pPr>
    </w:p>
    <w:p w14:paraId="1FDE6469" w14:textId="77777777" w:rsidR="003E4BDB" w:rsidRPr="00D43F6F" w:rsidRDefault="00513EF2" w:rsidP="003E4BDB">
      <w:pPr>
        <w:spacing w:after="0" w:line="240" w:lineRule="auto"/>
        <w:ind w:firstLine="397"/>
        <w:jc w:val="both"/>
        <w:rPr>
          <w:rFonts w:ascii="Times New Roman" w:eastAsia="Calibri" w:hAnsi="Times New Roman" w:cs="Times New Roman"/>
          <w:b/>
          <w:bCs/>
          <w:sz w:val="24"/>
          <w:szCs w:val="24"/>
        </w:rPr>
      </w:pPr>
      <w:r w:rsidRPr="00D43F6F">
        <w:rPr>
          <w:rFonts w:ascii="Times New Roman" w:eastAsia="Calibri" w:hAnsi="Times New Roman" w:cs="Times New Roman"/>
          <w:b/>
          <w:sz w:val="24"/>
          <w:szCs w:val="24"/>
        </w:rPr>
        <w:t xml:space="preserve">12. </w:t>
      </w:r>
      <w:r w:rsidR="003E4BDB" w:rsidRPr="00D43F6F">
        <w:rPr>
          <w:rFonts w:ascii="Times New Roman" w:eastAsia="Calibri" w:hAnsi="Times New Roman" w:cs="Times New Roman"/>
          <w:b/>
          <w:bCs/>
          <w:sz w:val="24"/>
          <w:szCs w:val="24"/>
        </w:rPr>
        <w:t>Одним из условий для получения разрешения банком-нерезидентом РК на открытие филиала на территории РК является следующее:</w:t>
      </w:r>
    </w:p>
    <w:p w14:paraId="31BEDC59"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А) сумма совокупных активов банка-нерезидента РК должна быть не ниже суммы, эквивалентной десяти миллионам долларов США;</w:t>
      </w:r>
    </w:p>
    <w:p w14:paraId="021811C3"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Б) сумма совокупных активов банка-нерезидента РК должна быть не ниже суммы, эквивалентной десяти миллионам тенге; </w:t>
      </w:r>
    </w:p>
    <w:p w14:paraId="706E07A1"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В) сумма совокупных активов банка-нерезидента РК должна быть не ниже суммы, эквивалентной десяти миллиардам тенге; </w:t>
      </w:r>
    </w:p>
    <w:p w14:paraId="4827A89F"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Г) сумма совокупных активов банка-нерезидента РК должна быть не ниже суммы, эквивалентной десяти миллиардам долларов США.</w:t>
      </w:r>
    </w:p>
    <w:p w14:paraId="0EF3C85E" w14:textId="347CB35B" w:rsidR="00F61243" w:rsidRPr="00D43F6F" w:rsidRDefault="00F61243" w:rsidP="003E4BDB">
      <w:pPr>
        <w:spacing w:after="0" w:line="240" w:lineRule="auto"/>
        <w:ind w:firstLine="397"/>
        <w:jc w:val="both"/>
        <w:rPr>
          <w:rFonts w:ascii="Times New Roman" w:eastAsia="Calibri" w:hAnsi="Times New Roman" w:cs="Times New Roman"/>
          <w:sz w:val="24"/>
          <w:szCs w:val="24"/>
        </w:rPr>
      </w:pPr>
    </w:p>
    <w:p w14:paraId="166D3292" w14:textId="77777777" w:rsidR="003E4BDB" w:rsidRPr="00D43F6F" w:rsidRDefault="00513EF2"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b/>
          <w:sz w:val="24"/>
          <w:szCs w:val="24"/>
        </w:rPr>
        <w:t>13</w:t>
      </w:r>
      <w:r w:rsidR="00A5031D" w:rsidRPr="00D43F6F">
        <w:rPr>
          <w:rFonts w:ascii="Times New Roman" w:eastAsia="Calibri" w:hAnsi="Times New Roman" w:cs="Times New Roman"/>
          <w:sz w:val="24"/>
          <w:szCs w:val="24"/>
        </w:rPr>
        <w:t xml:space="preserve">. </w:t>
      </w:r>
      <w:r w:rsidR="003E4BDB" w:rsidRPr="00D43F6F">
        <w:rPr>
          <w:rFonts w:ascii="Times New Roman" w:eastAsia="Calibri" w:hAnsi="Times New Roman" w:cs="Times New Roman"/>
          <w:b/>
          <w:bCs/>
          <w:sz w:val="24"/>
          <w:szCs w:val="24"/>
        </w:rPr>
        <w:t>Путем совершения передаточной надписи (индоссамента) происходит передача прав по:</w:t>
      </w:r>
    </w:p>
    <w:p w14:paraId="7639D82D"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А) предъявительским ценным бумагам;</w:t>
      </w:r>
    </w:p>
    <w:p w14:paraId="24272355"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Б) ордерным ценным бумагам;</w:t>
      </w:r>
    </w:p>
    <w:p w14:paraId="0C83422F"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В) бездокументарным ценным бумагам;</w:t>
      </w:r>
    </w:p>
    <w:p w14:paraId="228EB16F"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Г) эмиссионным ценным бумагам. </w:t>
      </w:r>
    </w:p>
    <w:p w14:paraId="7DD91CC1" w14:textId="5739B72E" w:rsidR="00ED1391" w:rsidRPr="00D43F6F" w:rsidRDefault="00ED1391" w:rsidP="003E4BDB">
      <w:pPr>
        <w:spacing w:after="0" w:line="240" w:lineRule="auto"/>
        <w:ind w:firstLine="397"/>
        <w:jc w:val="both"/>
        <w:rPr>
          <w:rFonts w:ascii="Times New Roman" w:eastAsia="Calibri" w:hAnsi="Times New Roman" w:cs="Times New Roman"/>
          <w:b/>
          <w:sz w:val="24"/>
          <w:szCs w:val="36"/>
        </w:rPr>
      </w:pPr>
    </w:p>
    <w:p w14:paraId="512FAF5F" w14:textId="77777777" w:rsidR="003E4BDB" w:rsidRPr="00D43F6F" w:rsidRDefault="00513EF2" w:rsidP="003E4BDB">
      <w:pPr>
        <w:spacing w:after="0" w:line="240" w:lineRule="auto"/>
        <w:ind w:firstLine="397"/>
        <w:jc w:val="both"/>
        <w:rPr>
          <w:rFonts w:ascii="Times New Roman" w:eastAsia="Calibri" w:hAnsi="Times New Roman" w:cs="Times New Roman"/>
          <w:b/>
          <w:bCs/>
          <w:sz w:val="24"/>
          <w:szCs w:val="24"/>
        </w:rPr>
      </w:pPr>
      <w:r w:rsidRPr="00D43F6F">
        <w:rPr>
          <w:rFonts w:ascii="Times New Roman" w:eastAsia="Calibri" w:hAnsi="Times New Roman" w:cs="Times New Roman"/>
          <w:b/>
          <w:sz w:val="24"/>
          <w:szCs w:val="24"/>
        </w:rPr>
        <w:lastRenderedPageBreak/>
        <w:t xml:space="preserve">14. </w:t>
      </w:r>
      <w:r w:rsidR="003E4BDB" w:rsidRPr="00D43F6F">
        <w:rPr>
          <w:rFonts w:ascii="Times New Roman" w:eastAsia="Calibri" w:hAnsi="Times New Roman" w:cs="Times New Roman"/>
          <w:b/>
          <w:bCs/>
          <w:sz w:val="24"/>
          <w:szCs w:val="24"/>
        </w:rPr>
        <w:t>Лицо, которое постоянно и самостоятельно представительствует от имени предпринимателей при заключении ими договоров, - это:</w:t>
      </w:r>
    </w:p>
    <w:p w14:paraId="2D67B51E"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А) рукоприкладчик;</w:t>
      </w:r>
    </w:p>
    <w:p w14:paraId="7E9BFF0F"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Б) доверительный управляющий;</w:t>
      </w:r>
    </w:p>
    <w:p w14:paraId="4194E75F"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В) душеприказчиком;</w:t>
      </w:r>
    </w:p>
    <w:p w14:paraId="087D0A59"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Г) коммерческий представитель.</w:t>
      </w:r>
    </w:p>
    <w:p w14:paraId="432BD7A0" w14:textId="40029BD9" w:rsidR="006359F8" w:rsidRPr="00D43F6F" w:rsidRDefault="006359F8" w:rsidP="003E4BDB">
      <w:pPr>
        <w:spacing w:after="0" w:line="240" w:lineRule="auto"/>
        <w:ind w:firstLine="397"/>
        <w:jc w:val="both"/>
        <w:rPr>
          <w:rFonts w:ascii="Times New Roman" w:eastAsia="Calibri" w:hAnsi="Times New Roman" w:cs="Times New Roman"/>
          <w:b/>
          <w:sz w:val="24"/>
          <w:szCs w:val="24"/>
        </w:rPr>
      </w:pPr>
    </w:p>
    <w:p w14:paraId="5E1E84F0" w14:textId="77777777" w:rsidR="003E4BDB" w:rsidRPr="00D43F6F" w:rsidRDefault="00513EF2" w:rsidP="003E4BDB">
      <w:pPr>
        <w:spacing w:after="0" w:line="240" w:lineRule="auto"/>
        <w:ind w:firstLine="397"/>
        <w:jc w:val="both"/>
        <w:rPr>
          <w:rFonts w:ascii="Times New Roman" w:eastAsia="Calibri" w:hAnsi="Times New Roman" w:cs="Times New Roman"/>
          <w:b/>
          <w:bCs/>
          <w:color w:val="000000"/>
          <w:sz w:val="24"/>
          <w:szCs w:val="24"/>
        </w:rPr>
      </w:pPr>
      <w:r w:rsidRPr="00D43F6F">
        <w:rPr>
          <w:rFonts w:ascii="Times New Roman" w:eastAsia="Calibri" w:hAnsi="Times New Roman" w:cs="Times New Roman"/>
          <w:b/>
          <w:sz w:val="24"/>
          <w:szCs w:val="24"/>
        </w:rPr>
        <w:t xml:space="preserve">15. </w:t>
      </w:r>
      <w:r w:rsidR="003E4BDB" w:rsidRPr="00D43F6F">
        <w:rPr>
          <w:rFonts w:ascii="Times New Roman" w:eastAsia="Calibri" w:hAnsi="Times New Roman" w:cs="Times New Roman"/>
          <w:b/>
          <w:bCs/>
          <w:color w:val="000000"/>
          <w:sz w:val="24"/>
          <w:szCs w:val="24"/>
        </w:rPr>
        <w:t>Вправе ли работодатель своим актом временно устанавливать дистанционную работу для работников?</w:t>
      </w:r>
    </w:p>
    <w:p w14:paraId="53DECD0B"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А) нет, перевести работника на дистанционную работу можно только путем подписания дополнительного соглашения между работником и работодателем;</w:t>
      </w:r>
    </w:p>
    <w:p w14:paraId="256D0161"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Б) нет, перевод работника на дистанционную работу возможен только</w:t>
      </w:r>
      <w:r w:rsidRPr="00D43F6F">
        <w:rPr>
          <w:rFonts w:ascii="Calibri" w:eastAsia="Calibri" w:hAnsi="Calibri" w:cs="Times New Roman"/>
          <w:color w:val="000000"/>
          <w:sz w:val="24"/>
          <w:szCs w:val="24"/>
        </w:rPr>
        <w:t xml:space="preserve"> </w:t>
      </w:r>
      <w:r w:rsidRPr="00D43F6F">
        <w:rPr>
          <w:rFonts w:ascii="Times New Roman" w:eastAsia="Calibri" w:hAnsi="Times New Roman" w:cs="Times New Roman"/>
          <w:color w:val="000000"/>
          <w:sz w:val="24"/>
          <w:szCs w:val="24"/>
        </w:rPr>
        <w:t>по решению государственных органов или их должностных лиц;</w:t>
      </w:r>
    </w:p>
    <w:p w14:paraId="61DAACAB"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В) подобный режим работы не предусмотрен трудовым законодательством РК;</w:t>
      </w:r>
    </w:p>
    <w:p w14:paraId="1D1F126F"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Г) в исключительных случаях, ставящих под угрозу жизнь или здоровье работников, работодатель вправе своим актом временно устанавливать с указанием причин дистанционную или комбинированную дистанционную работу.</w:t>
      </w:r>
    </w:p>
    <w:p w14:paraId="26368CCC" w14:textId="0FC9777A" w:rsidR="000D7D16" w:rsidRPr="00D43F6F" w:rsidRDefault="000D7D16" w:rsidP="003E4BDB">
      <w:pPr>
        <w:spacing w:after="0" w:line="240" w:lineRule="auto"/>
        <w:jc w:val="both"/>
        <w:rPr>
          <w:rFonts w:ascii="Times New Roman" w:eastAsia="Calibri" w:hAnsi="Times New Roman" w:cs="Times New Roman"/>
          <w:b/>
          <w:sz w:val="24"/>
          <w:szCs w:val="24"/>
        </w:rPr>
      </w:pPr>
    </w:p>
    <w:p w14:paraId="757DBDC4" w14:textId="77777777" w:rsidR="003E4BDB" w:rsidRPr="00D43F6F" w:rsidRDefault="00513EF2" w:rsidP="003E4BDB">
      <w:pPr>
        <w:spacing w:after="0" w:line="240" w:lineRule="auto"/>
        <w:ind w:firstLine="397"/>
        <w:jc w:val="both"/>
        <w:rPr>
          <w:rFonts w:ascii="Times New Roman" w:eastAsia="Calibri" w:hAnsi="Times New Roman" w:cs="Times New Roman"/>
          <w:b/>
          <w:bCs/>
          <w:sz w:val="24"/>
          <w:szCs w:val="24"/>
        </w:rPr>
      </w:pPr>
      <w:r w:rsidRPr="00D43F6F">
        <w:rPr>
          <w:rFonts w:ascii="Times New Roman" w:eastAsia="Calibri" w:hAnsi="Times New Roman" w:cs="Times New Roman"/>
          <w:b/>
          <w:sz w:val="24"/>
          <w:szCs w:val="24"/>
        </w:rPr>
        <w:t xml:space="preserve">16. </w:t>
      </w:r>
      <w:r w:rsidR="003E4BDB" w:rsidRPr="00D43F6F">
        <w:rPr>
          <w:rFonts w:ascii="Times New Roman" w:eastAsia="Calibri" w:hAnsi="Times New Roman" w:cs="Times New Roman"/>
          <w:b/>
          <w:bCs/>
          <w:sz w:val="24"/>
          <w:szCs w:val="24"/>
        </w:rPr>
        <w:t>К юридическим лицам, на имущество которых их учредители (участники) не сохраняют имущественных прав, относятся:</w:t>
      </w:r>
    </w:p>
    <w:p w14:paraId="73E6118B"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А) общественные объединения, фонды и религиозные объединения;</w:t>
      </w:r>
    </w:p>
    <w:p w14:paraId="5C3BFFC0"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Б) ассоциации, учреждения;</w:t>
      </w:r>
    </w:p>
    <w:p w14:paraId="04CF4524"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В) государственные предприятия;</w:t>
      </w:r>
    </w:p>
    <w:p w14:paraId="1E9C2822"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Г) акционерные общества, хозяйственные товарищества, производственные кооперативы.</w:t>
      </w:r>
    </w:p>
    <w:p w14:paraId="43A29FAB" w14:textId="67BC60B6" w:rsidR="00B96B1C" w:rsidRPr="00D43F6F" w:rsidRDefault="00B96B1C" w:rsidP="003E4BDB">
      <w:pPr>
        <w:spacing w:after="0" w:line="240" w:lineRule="auto"/>
        <w:ind w:firstLine="397"/>
        <w:jc w:val="both"/>
        <w:rPr>
          <w:rFonts w:ascii="Times New Roman" w:eastAsia="Calibri" w:hAnsi="Times New Roman" w:cs="Times New Roman"/>
          <w:sz w:val="24"/>
          <w:szCs w:val="32"/>
        </w:rPr>
      </w:pPr>
    </w:p>
    <w:p w14:paraId="04927C49" w14:textId="77777777" w:rsidR="003E4BDB" w:rsidRPr="00D43F6F" w:rsidRDefault="00513EF2"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b/>
          <w:sz w:val="24"/>
          <w:szCs w:val="24"/>
        </w:rPr>
        <w:t xml:space="preserve">17. </w:t>
      </w:r>
      <w:r w:rsidR="003E4BDB" w:rsidRPr="00D43F6F">
        <w:rPr>
          <w:rFonts w:ascii="Times New Roman" w:eastAsia="Calibri" w:hAnsi="Times New Roman" w:cs="Times New Roman"/>
          <w:b/>
          <w:bCs/>
          <w:sz w:val="24"/>
          <w:szCs w:val="24"/>
        </w:rPr>
        <w:t>Ответственность за вред, причиненный третьим лицам арендованным транспортным средством, его механизмами, устройствами, оборудованием и т.п., несет:</w:t>
      </w:r>
      <w:r w:rsidR="003E4BDB" w:rsidRPr="00D43F6F">
        <w:rPr>
          <w:rFonts w:ascii="Times New Roman" w:eastAsia="Calibri" w:hAnsi="Times New Roman" w:cs="Times New Roman"/>
          <w:sz w:val="24"/>
          <w:szCs w:val="24"/>
        </w:rPr>
        <w:t xml:space="preserve"> </w:t>
      </w:r>
    </w:p>
    <w:p w14:paraId="02B6A5F5"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А) арендатор; </w:t>
      </w:r>
    </w:p>
    <w:p w14:paraId="34096CA4"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Б) арендодатель; </w:t>
      </w:r>
    </w:p>
    <w:p w14:paraId="689991BD"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В) арендатор и арендодатель солидарно; </w:t>
      </w:r>
    </w:p>
    <w:p w14:paraId="6678FF69"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Г) арендатор – основной должник, арендодатель – субсидиарный; </w:t>
      </w:r>
    </w:p>
    <w:p w14:paraId="3B9F875D" w14:textId="4AEB53BC" w:rsidR="00A5031D" w:rsidRPr="00D43F6F" w:rsidRDefault="00A5031D" w:rsidP="003E4BDB">
      <w:pPr>
        <w:spacing w:after="0" w:line="240" w:lineRule="auto"/>
        <w:ind w:firstLine="397"/>
        <w:jc w:val="both"/>
        <w:rPr>
          <w:rFonts w:ascii="Times New Roman" w:eastAsia="Calibri" w:hAnsi="Times New Roman" w:cs="Times New Roman"/>
          <w:szCs w:val="28"/>
        </w:rPr>
      </w:pPr>
    </w:p>
    <w:p w14:paraId="07A245C5" w14:textId="77777777" w:rsidR="003E4BDB" w:rsidRPr="00D43F6F" w:rsidRDefault="00513EF2" w:rsidP="003E4BDB">
      <w:pPr>
        <w:spacing w:after="0" w:line="240" w:lineRule="auto"/>
        <w:ind w:firstLine="397"/>
        <w:jc w:val="both"/>
        <w:rPr>
          <w:rFonts w:ascii="Times New Roman" w:eastAsia="Calibri" w:hAnsi="Times New Roman" w:cs="Times New Roman"/>
          <w:b/>
          <w:bCs/>
          <w:sz w:val="24"/>
          <w:szCs w:val="24"/>
        </w:rPr>
      </w:pPr>
      <w:r w:rsidRPr="00D43F6F">
        <w:rPr>
          <w:rFonts w:ascii="Times New Roman" w:eastAsia="Calibri" w:hAnsi="Times New Roman" w:cs="Times New Roman"/>
          <w:b/>
          <w:sz w:val="24"/>
          <w:szCs w:val="24"/>
        </w:rPr>
        <w:t xml:space="preserve">18. </w:t>
      </w:r>
      <w:r w:rsidR="003E4BDB" w:rsidRPr="00D43F6F">
        <w:rPr>
          <w:rFonts w:ascii="Times New Roman" w:eastAsia="Calibri" w:hAnsi="Times New Roman" w:cs="Times New Roman"/>
          <w:b/>
          <w:bCs/>
          <w:sz w:val="24"/>
          <w:szCs w:val="24"/>
        </w:rPr>
        <w:t>Если определенное действие должно быть совершено в организации, то срок истекает:</w:t>
      </w:r>
    </w:p>
    <w:p w14:paraId="775B46AB"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А) в тот час, когда в этой организации по установленным правилам прекращаются соответствующие операции;</w:t>
      </w:r>
    </w:p>
    <w:p w14:paraId="03B2FF7E"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Б) в тот день, когда в этой организации по установленным правилам прекращаются соответствующие операции;</w:t>
      </w:r>
    </w:p>
    <w:p w14:paraId="05003182"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В) в последние двадцати четыре часа последнего дня срока;</w:t>
      </w:r>
    </w:p>
    <w:p w14:paraId="73780C8F"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 xml:space="preserve">Г) в первый час следующего дня, когда в этой организации по установленным правилам начинаются соответствующие операции. </w:t>
      </w:r>
    </w:p>
    <w:p w14:paraId="5A3D0C0D" w14:textId="5F86BCF6" w:rsidR="00207D27" w:rsidRPr="00D43F6F" w:rsidRDefault="00207D27" w:rsidP="003E4BDB">
      <w:pPr>
        <w:spacing w:after="0" w:line="240" w:lineRule="auto"/>
        <w:ind w:firstLine="397"/>
        <w:jc w:val="both"/>
        <w:rPr>
          <w:rFonts w:ascii="Times New Roman" w:eastAsia="Calibri" w:hAnsi="Times New Roman" w:cs="Times New Roman"/>
          <w:sz w:val="24"/>
          <w:szCs w:val="32"/>
        </w:rPr>
      </w:pPr>
    </w:p>
    <w:p w14:paraId="4F5F5558" w14:textId="77777777" w:rsidR="003E4BDB" w:rsidRPr="00D43F6F" w:rsidRDefault="00513EF2" w:rsidP="003E4BDB">
      <w:pPr>
        <w:spacing w:after="0" w:line="240" w:lineRule="auto"/>
        <w:ind w:firstLine="397"/>
        <w:jc w:val="both"/>
        <w:rPr>
          <w:rFonts w:ascii="Times New Roman" w:eastAsia="Calibri" w:hAnsi="Times New Roman" w:cs="Times New Roman"/>
          <w:b/>
          <w:bCs/>
          <w:color w:val="000000"/>
          <w:sz w:val="24"/>
          <w:szCs w:val="24"/>
        </w:rPr>
      </w:pPr>
      <w:r w:rsidRPr="00D43F6F">
        <w:rPr>
          <w:rFonts w:ascii="Times New Roman" w:eastAsia="Calibri" w:hAnsi="Times New Roman" w:cs="Times New Roman"/>
          <w:b/>
          <w:sz w:val="24"/>
          <w:szCs w:val="24"/>
        </w:rPr>
        <w:t xml:space="preserve">19. </w:t>
      </w:r>
      <w:r w:rsidR="003E4BDB" w:rsidRPr="00D43F6F">
        <w:rPr>
          <w:rFonts w:ascii="Times New Roman" w:eastAsia="Calibri" w:hAnsi="Times New Roman" w:cs="Times New Roman"/>
          <w:b/>
          <w:bCs/>
          <w:color w:val="000000"/>
          <w:sz w:val="24"/>
          <w:szCs w:val="24"/>
        </w:rPr>
        <w:t>При отказе страхователя от договора что происходит с уплаченной страховщику страховой премией?</w:t>
      </w:r>
    </w:p>
    <w:p w14:paraId="1759FC58"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А) при отказе страхователя от договора уплаченная страховщику страховая премия подлежит возврату, если договором не предусмотрено иное;</w:t>
      </w:r>
    </w:p>
    <w:p w14:paraId="72327A9B"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 xml:space="preserve">Б) при отказе страхователя от договора уплаченная страховщику страховая премия подлежит возврату; </w:t>
      </w:r>
    </w:p>
    <w:p w14:paraId="159686D2"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 xml:space="preserve">В) </w:t>
      </w:r>
      <w:bookmarkStart w:id="1" w:name="_Hlk125127379"/>
      <w:r w:rsidRPr="00D43F6F">
        <w:rPr>
          <w:rFonts w:ascii="Times New Roman" w:eastAsia="Calibri" w:hAnsi="Times New Roman" w:cs="Times New Roman"/>
          <w:color w:val="000000"/>
          <w:sz w:val="24"/>
          <w:szCs w:val="24"/>
        </w:rPr>
        <w:t xml:space="preserve">при отказе страхователя от договора уплаченная страховщику страховая премия не подлежит возврату, если договором не предусмотрено иное; </w:t>
      </w:r>
      <w:bookmarkEnd w:id="1"/>
    </w:p>
    <w:p w14:paraId="4ABED92A" w14:textId="77777777" w:rsidR="003E4BDB" w:rsidRPr="00D43F6F" w:rsidRDefault="003E4BDB" w:rsidP="003E4BDB">
      <w:pPr>
        <w:spacing w:after="0" w:line="240" w:lineRule="auto"/>
        <w:ind w:firstLine="397"/>
        <w:jc w:val="both"/>
        <w:rPr>
          <w:rFonts w:ascii="Times New Roman" w:eastAsia="Calibri" w:hAnsi="Times New Roman" w:cs="Times New Roman"/>
          <w:color w:val="000000"/>
          <w:sz w:val="24"/>
          <w:szCs w:val="24"/>
        </w:rPr>
      </w:pPr>
      <w:r w:rsidRPr="00D43F6F">
        <w:rPr>
          <w:rFonts w:ascii="Times New Roman" w:eastAsia="Calibri" w:hAnsi="Times New Roman" w:cs="Times New Roman"/>
          <w:color w:val="000000"/>
          <w:sz w:val="24"/>
          <w:szCs w:val="24"/>
        </w:rPr>
        <w:t xml:space="preserve">Г) при отказе страхователя от договора уплаченная страховщику страховая премия не подлежит возврату. </w:t>
      </w:r>
    </w:p>
    <w:p w14:paraId="03F0317F" w14:textId="169E06EA" w:rsidR="00A5255A" w:rsidRPr="00D43F6F" w:rsidRDefault="00A5255A" w:rsidP="003E4BDB">
      <w:pPr>
        <w:spacing w:after="0" w:line="240" w:lineRule="auto"/>
        <w:ind w:firstLine="397"/>
        <w:jc w:val="both"/>
        <w:rPr>
          <w:rFonts w:ascii="Times New Roman" w:eastAsia="Calibri" w:hAnsi="Times New Roman" w:cs="Times New Roman"/>
          <w:b/>
          <w:sz w:val="24"/>
          <w:szCs w:val="24"/>
        </w:rPr>
      </w:pPr>
    </w:p>
    <w:p w14:paraId="46C9A892" w14:textId="77777777" w:rsidR="003E4BDB" w:rsidRPr="00D43F6F" w:rsidRDefault="00513EF2" w:rsidP="003E4BDB">
      <w:pPr>
        <w:spacing w:after="0" w:line="240" w:lineRule="auto"/>
        <w:ind w:firstLine="397"/>
        <w:jc w:val="both"/>
        <w:rPr>
          <w:rFonts w:ascii="Times New Roman" w:eastAsia="Calibri" w:hAnsi="Times New Roman" w:cs="Times New Roman"/>
          <w:b/>
          <w:bCs/>
          <w:sz w:val="24"/>
          <w:szCs w:val="24"/>
        </w:rPr>
      </w:pPr>
      <w:r w:rsidRPr="00D43F6F">
        <w:rPr>
          <w:rFonts w:ascii="Times New Roman" w:eastAsia="Calibri" w:hAnsi="Times New Roman" w:cs="Times New Roman"/>
          <w:b/>
          <w:sz w:val="24"/>
          <w:szCs w:val="24"/>
        </w:rPr>
        <w:lastRenderedPageBreak/>
        <w:t xml:space="preserve">20. </w:t>
      </w:r>
      <w:r w:rsidR="003E4BDB" w:rsidRPr="00D43F6F">
        <w:rPr>
          <w:rFonts w:ascii="Times New Roman" w:eastAsia="Calibri" w:hAnsi="Times New Roman" w:cs="Times New Roman"/>
          <w:b/>
          <w:bCs/>
          <w:sz w:val="24"/>
          <w:szCs w:val="24"/>
        </w:rPr>
        <w:t>Какие субъекты и какую ответственность несут по обязательствам реорганизованного юридического лица путем разделения перед его кредиторами</w:t>
      </w:r>
      <w:r w:rsidR="003E4BDB" w:rsidRPr="00D43F6F">
        <w:rPr>
          <w:rFonts w:ascii="Times New Roman" w:eastAsia="Calibri" w:hAnsi="Times New Roman" w:cs="Times New Roman"/>
          <w:sz w:val="24"/>
          <w:szCs w:val="24"/>
        </w:rPr>
        <w:t xml:space="preserve"> </w:t>
      </w:r>
      <w:r w:rsidR="003E4BDB" w:rsidRPr="00D43F6F">
        <w:rPr>
          <w:rFonts w:ascii="Times New Roman" w:eastAsia="Calibri" w:hAnsi="Times New Roman" w:cs="Times New Roman"/>
          <w:b/>
          <w:bCs/>
          <w:sz w:val="24"/>
          <w:szCs w:val="24"/>
        </w:rPr>
        <w:t>в случае, если разделительный баланс не дает возможности определить правопреемников?</w:t>
      </w:r>
    </w:p>
    <w:p w14:paraId="4154C1FB"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А) никто не несет никакой имущественной ответственности;</w:t>
      </w:r>
    </w:p>
    <w:p w14:paraId="6BA29359"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Б) вновь возникшие юридические лица несут солидарную ответственность;</w:t>
      </w:r>
    </w:p>
    <w:p w14:paraId="56FB9D04" w14:textId="77777777" w:rsidR="003E4BDB" w:rsidRPr="00D43F6F"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В) учредители (участники) реорганизованного юридического лица несут субсидиарную ответственность;</w:t>
      </w:r>
    </w:p>
    <w:p w14:paraId="0DC37AA6" w14:textId="77777777" w:rsidR="003E4BDB" w:rsidRPr="003E4BDB" w:rsidRDefault="003E4BDB" w:rsidP="003E4BDB">
      <w:pPr>
        <w:spacing w:after="0" w:line="240" w:lineRule="auto"/>
        <w:ind w:firstLine="397"/>
        <w:jc w:val="both"/>
        <w:rPr>
          <w:rFonts w:ascii="Times New Roman" w:eastAsia="Calibri" w:hAnsi="Times New Roman" w:cs="Times New Roman"/>
          <w:sz w:val="24"/>
          <w:szCs w:val="24"/>
        </w:rPr>
      </w:pPr>
      <w:r w:rsidRPr="00D43F6F">
        <w:rPr>
          <w:rFonts w:ascii="Times New Roman" w:eastAsia="Calibri" w:hAnsi="Times New Roman" w:cs="Times New Roman"/>
          <w:sz w:val="24"/>
          <w:szCs w:val="24"/>
        </w:rPr>
        <w:t>Г) в этом случае учредители (участники) должны повторно переутвердить разделительный баланс.</w:t>
      </w:r>
    </w:p>
    <w:p w14:paraId="4C9DB14B" w14:textId="1F44DDC4" w:rsidR="006359F8" w:rsidRPr="0009201C" w:rsidRDefault="006359F8" w:rsidP="003E4BDB">
      <w:pPr>
        <w:spacing w:after="0" w:line="240" w:lineRule="auto"/>
        <w:ind w:firstLine="397"/>
        <w:jc w:val="both"/>
        <w:rPr>
          <w:rFonts w:ascii="Times New Roman" w:eastAsia="Calibri" w:hAnsi="Times New Roman" w:cs="Times New Roman"/>
          <w:color w:val="000000" w:themeColor="text1"/>
          <w:sz w:val="24"/>
          <w:szCs w:val="24"/>
        </w:rPr>
      </w:pPr>
      <w:r w:rsidRPr="0009201C">
        <w:rPr>
          <w:rFonts w:ascii="Times New Roman" w:eastAsia="Calibri" w:hAnsi="Times New Roman" w:cs="Times New Roman"/>
          <w:color w:val="000000" w:themeColor="text1"/>
          <w:sz w:val="24"/>
          <w:szCs w:val="24"/>
        </w:rPr>
        <w:t>.</w:t>
      </w:r>
    </w:p>
    <w:p w14:paraId="267CB398" w14:textId="58A77398" w:rsidR="000E4838" w:rsidRPr="006D6292" w:rsidRDefault="000E4838" w:rsidP="006359F8">
      <w:pPr>
        <w:spacing w:after="0" w:line="240" w:lineRule="auto"/>
        <w:ind w:firstLine="397"/>
        <w:jc w:val="both"/>
        <w:rPr>
          <w:rFonts w:ascii="Times New Roman" w:eastAsiaTheme="minorEastAsia" w:hAnsi="Times New Roman"/>
          <w:b/>
          <w:sz w:val="28"/>
          <w:szCs w:val="28"/>
          <w:lang w:eastAsia="ru-RU"/>
        </w:rPr>
      </w:pPr>
    </w:p>
    <w:p w14:paraId="15130357" w14:textId="1573E64B" w:rsidR="000E4838" w:rsidRDefault="000E4838" w:rsidP="00544D9E">
      <w:pPr>
        <w:spacing w:after="0" w:line="240" w:lineRule="auto"/>
        <w:jc w:val="center"/>
        <w:rPr>
          <w:rFonts w:ascii="Times New Roman" w:eastAsiaTheme="minorEastAsia" w:hAnsi="Times New Roman"/>
          <w:b/>
          <w:sz w:val="28"/>
          <w:szCs w:val="28"/>
          <w:lang w:val="kk-KZ" w:eastAsia="ru-RU"/>
        </w:rPr>
      </w:pPr>
    </w:p>
    <w:p w14:paraId="1A567BE1" w14:textId="02DB15CC" w:rsidR="000E4838" w:rsidRDefault="000E4838" w:rsidP="00544D9E">
      <w:pPr>
        <w:spacing w:after="0" w:line="240" w:lineRule="auto"/>
        <w:jc w:val="center"/>
        <w:rPr>
          <w:rFonts w:ascii="Times New Roman" w:eastAsiaTheme="minorEastAsia" w:hAnsi="Times New Roman"/>
          <w:b/>
          <w:sz w:val="28"/>
          <w:szCs w:val="28"/>
          <w:lang w:val="kk-KZ" w:eastAsia="ru-RU"/>
        </w:rPr>
      </w:pPr>
    </w:p>
    <w:p w14:paraId="29DFE949" w14:textId="2A494BAD" w:rsidR="000E4838" w:rsidRDefault="000E4838" w:rsidP="00544D9E">
      <w:pPr>
        <w:spacing w:after="0" w:line="240" w:lineRule="auto"/>
        <w:jc w:val="center"/>
        <w:rPr>
          <w:rFonts w:ascii="Times New Roman" w:eastAsiaTheme="minorEastAsia" w:hAnsi="Times New Roman"/>
          <w:b/>
          <w:sz w:val="28"/>
          <w:szCs w:val="28"/>
          <w:lang w:val="kk-KZ" w:eastAsia="ru-RU"/>
        </w:rPr>
      </w:pPr>
    </w:p>
    <w:p w14:paraId="58E8E637" w14:textId="79D4B8EC" w:rsidR="0009201C" w:rsidRDefault="0009201C" w:rsidP="00544D9E">
      <w:pPr>
        <w:spacing w:after="0" w:line="240" w:lineRule="auto"/>
        <w:jc w:val="center"/>
        <w:rPr>
          <w:rFonts w:ascii="Times New Roman" w:eastAsiaTheme="minorEastAsia" w:hAnsi="Times New Roman"/>
          <w:b/>
          <w:sz w:val="28"/>
          <w:szCs w:val="28"/>
          <w:lang w:val="kk-KZ" w:eastAsia="ru-RU"/>
        </w:rPr>
      </w:pPr>
    </w:p>
    <w:p w14:paraId="70C739FB" w14:textId="260842F4" w:rsidR="0009201C" w:rsidRDefault="0009201C" w:rsidP="00544D9E">
      <w:pPr>
        <w:spacing w:after="0" w:line="240" w:lineRule="auto"/>
        <w:jc w:val="center"/>
        <w:rPr>
          <w:rFonts w:ascii="Times New Roman" w:eastAsiaTheme="minorEastAsia" w:hAnsi="Times New Roman"/>
          <w:b/>
          <w:sz w:val="28"/>
          <w:szCs w:val="28"/>
          <w:lang w:val="kk-KZ" w:eastAsia="ru-RU"/>
        </w:rPr>
      </w:pPr>
    </w:p>
    <w:p w14:paraId="25FD4C5B" w14:textId="0166FE01" w:rsidR="0009201C" w:rsidRDefault="0009201C" w:rsidP="00544D9E">
      <w:pPr>
        <w:spacing w:after="0" w:line="240" w:lineRule="auto"/>
        <w:jc w:val="center"/>
        <w:rPr>
          <w:rFonts w:ascii="Times New Roman" w:eastAsiaTheme="minorEastAsia" w:hAnsi="Times New Roman"/>
          <w:b/>
          <w:sz w:val="28"/>
          <w:szCs w:val="28"/>
          <w:lang w:val="kk-KZ" w:eastAsia="ru-RU"/>
        </w:rPr>
      </w:pPr>
    </w:p>
    <w:p w14:paraId="672B0FA7" w14:textId="7A0468B6" w:rsidR="0009201C" w:rsidRDefault="0009201C" w:rsidP="00544D9E">
      <w:pPr>
        <w:spacing w:after="0" w:line="240" w:lineRule="auto"/>
        <w:jc w:val="center"/>
        <w:rPr>
          <w:rFonts w:ascii="Times New Roman" w:eastAsiaTheme="minorEastAsia" w:hAnsi="Times New Roman"/>
          <w:b/>
          <w:sz w:val="28"/>
          <w:szCs w:val="28"/>
          <w:lang w:val="kk-KZ" w:eastAsia="ru-RU"/>
        </w:rPr>
      </w:pPr>
    </w:p>
    <w:p w14:paraId="1631FAC4" w14:textId="166DF35E" w:rsidR="0009201C" w:rsidRDefault="0009201C" w:rsidP="00544D9E">
      <w:pPr>
        <w:spacing w:after="0" w:line="240" w:lineRule="auto"/>
        <w:jc w:val="center"/>
        <w:rPr>
          <w:rFonts w:ascii="Times New Roman" w:eastAsiaTheme="minorEastAsia" w:hAnsi="Times New Roman"/>
          <w:b/>
          <w:sz w:val="28"/>
          <w:szCs w:val="28"/>
          <w:lang w:val="kk-KZ" w:eastAsia="ru-RU"/>
        </w:rPr>
      </w:pPr>
    </w:p>
    <w:p w14:paraId="131E1F8A" w14:textId="05ACA211" w:rsidR="0009201C" w:rsidRDefault="0009201C" w:rsidP="00544D9E">
      <w:pPr>
        <w:spacing w:after="0" w:line="240" w:lineRule="auto"/>
        <w:jc w:val="center"/>
        <w:rPr>
          <w:rFonts w:ascii="Times New Roman" w:eastAsiaTheme="minorEastAsia" w:hAnsi="Times New Roman"/>
          <w:b/>
          <w:sz w:val="28"/>
          <w:szCs w:val="28"/>
          <w:lang w:val="kk-KZ" w:eastAsia="ru-RU"/>
        </w:rPr>
      </w:pPr>
    </w:p>
    <w:p w14:paraId="4AD20ABE" w14:textId="76F2E713" w:rsidR="0009201C" w:rsidRDefault="0009201C" w:rsidP="00544D9E">
      <w:pPr>
        <w:spacing w:after="0" w:line="240" w:lineRule="auto"/>
        <w:jc w:val="center"/>
        <w:rPr>
          <w:rFonts w:ascii="Times New Roman" w:eastAsiaTheme="minorEastAsia" w:hAnsi="Times New Roman"/>
          <w:b/>
          <w:sz w:val="28"/>
          <w:szCs w:val="28"/>
          <w:lang w:val="kk-KZ" w:eastAsia="ru-RU"/>
        </w:rPr>
      </w:pPr>
    </w:p>
    <w:p w14:paraId="5F97ABC0" w14:textId="58A4DBA9" w:rsidR="0009201C" w:rsidRDefault="0009201C" w:rsidP="00544D9E">
      <w:pPr>
        <w:spacing w:after="0" w:line="240" w:lineRule="auto"/>
        <w:jc w:val="center"/>
        <w:rPr>
          <w:rFonts w:ascii="Times New Roman" w:eastAsiaTheme="minorEastAsia" w:hAnsi="Times New Roman"/>
          <w:b/>
          <w:sz w:val="28"/>
          <w:szCs w:val="28"/>
          <w:lang w:val="kk-KZ" w:eastAsia="ru-RU"/>
        </w:rPr>
      </w:pPr>
    </w:p>
    <w:p w14:paraId="478BC659" w14:textId="58452A02" w:rsidR="0009201C" w:rsidRDefault="0009201C" w:rsidP="00544D9E">
      <w:pPr>
        <w:spacing w:after="0" w:line="240" w:lineRule="auto"/>
        <w:jc w:val="center"/>
        <w:rPr>
          <w:rFonts w:ascii="Times New Roman" w:eastAsiaTheme="minorEastAsia" w:hAnsi="Times New Roman"/>
          <w:b/>
          <w:sz w:val="28"/>
          <w:szCs w:val="28"/>
          <w:lang w:val="kk-KZ" w:eastAsia="ru-RU"/>
        </w:rPr>
      </w:pPr>
    </w:p>
    <w:p w14:paraId="70697B38" w14:textId="19A91426" w:rsidR="0009201C" w:rsidRDefault="0009201C" w:rsidP="00544D9E">
      <w:pPr>
        <w:spacing w:after="0" w:line="240" w:lineRule="auto"/>
        <w:jc w:val="center"/>
        <w:rPr>
          <w:rFonts w:ascii="Times New Roman" w:eastAsiaTheme="minorEastAsia" w:hAnsi="Times New Roman"/>
          <w:b/>
          <w:sz w:val="28"/>
          <w:szCs w:val="28"/>
          <w:lang w:val="kk-KZ" w:eastAsia="ru-RU"/>
        </w:rPr>
      </w:pPr>
    </w:p>
    <w:p w14:paraId="0676B293" w14:textId="1CADC3A1" w:rsidR="0009201C" w:rsidRDefault="0009201C" w:rsidP="00544D9E">
      <w:pPr>
        <w:spacing w:after="0" w:line="240" w:lineRule="auto"/>
        <w:jc w:val="center"/>
        <w:rPr>
          <w:rFonts w:ascii="Times New Roman" w:eastAsiaTheme="minorEastAsia" w:hAnsi="Times New Roman"/>
          <w:b/>
          <w:sz w:val="28"/>
          <w:szCs w:val="28"/>
          <w:lang w:val="kk-KZ" w:eastAsia="ru-RU"/>
        </w:rPr>
      </w:pPr>
    </w:p>
    <w:p w14:paraId="5136B0BC" w14:textId="3A26ED72" w:rsidR="00696A16" w:rsidRDefault="00696A16" w:rsidP="00544D9E">
      <w:pPr>
        <w:spacing w:after="0" w:line="240" w:lineRule="auto"/>
        <w:jc w:val="center"/>
        <w:rPr>
          <w:rFonts w:ascii="Times New Roman" w:eastAsiaTheme="minorEastAsia" w:hAnsi="Times New Roman"/>
          <w:b/>
          <w:sz w:val="28"/>
          <w:szCs w:val="28"/>
          <w:lang w:val="kk-KZ" w:eastAsia="ru-RU"/>
        </w:rPr>
      </w:pPr>
    </w:p>
    <w:p w14:paraId="026FFD64" w14:textId="1D58AA0A" w:rsidR="00696A16" w:rsidRDefault="00696A16" w:rsidP="00544D9E">
      <w:pPr>
        <w:spacing w:after="0" w:line="240" w:lineRule="auto"/>
        <w:jc w:val="center"/>
        <w:rPr>
          <w:rFonts w:ascii="Times New Roman" w:eastAsiaTheme="minorEastAsia" w:hAnsi="Times New Roman"/>
          <w:b/>
          <w:sz w:val="28"/>
          <w:szCs w:val="28"/>
          <w:lang w:val="kk-KZ" w:eastAsia="ru-RU"/>
        </w:rPr>
      </w:pPr>
    </w:p>
    <w:p w14:paraId="6D800AC3" w14:textId="6429D678" w:rsidR="00696A16" w:rsidRDefault="00696A16" w:rsidP="00544D9E">
      <w:pPr>
        <w:spacing w:after="0" w:line="240" w:lineRule="auto"/>
        <w:jc w:val="center"/>
        <w:rPr>
          <w:rFonts w:ascii="Times New Roman" w:eastAsiaTheme="minorEastAsia" w:hAnsi="Times New Roman"/>
          <w:b/>
          <w:sz w:val="28"/>
          <w:szCs w:val="28"/>
          <w:lang w:val="kk-KZ" w:eastAsia="ru-RU"/>
        </w:rPr>
      </w:pPr>
    </w:p>
    <w:p w14:paraId="3415AEB5" w14:textId="3EDC2BEC" w:rsidR="00696A16" w:rsidRDefault="00696A16" w:rsidP="00544D9E">
      <w:pPr>
        <w:spacing w:after="0" w:line="240" w:lineRule="auto"/>
        <w:jc w:val="center"/>
        <w:rPr>
          <w:rFonts w:ascii="Times New Roman" w:eastAsiaTheme="minorEastAsia" w:hAnsi="Times New Roman"/>
          <w:b/>
          <w:sz w:val="28"/>
          <w:szCs w:val="28"/>
          <w:lang w:val="kk-KZ" w:eastAsia="ru-RU"/>
        </w:rPr>
      </w:pPr>
    </w:p>
    <w:p w14:paraId="1F8DD23B" w14:textId="1EC6DE94" w:rsidR="00696A16" w:rsidRDefault="00696A16" w:rsidP="00544D9E">
      <w:pPr>
        <w:spacing w:after="0" w:line="240" w:lineRule="auto"/>
        <w:jc w:val="center"/>
        <w:rPr>
          <w:rFonts w:ascii="Times New Roman" w:eastAsiaTheme="minorEastAsia" w:hAnsi="Times New Roman"/>
          <w:b/>
          <w:sz w:val="28"/>
          <w:szCs w:val="28"/>
          <w:lang w:val="kk-KZ" w:eastAsia="ru-RU"/>
        </w:rPr>
      </w:pPr>
    </w:p>
    <w:p w14:paraId="4E558FA2" w14:textId="437418B6" w:rsidR="00696A16" w:rsidRDefault="00696A16" w:rsidP="00544D9E">
      <w:pPr>
        <w:spacing w:after="0" w:line="240" w:lineRule="auto"/>
        <w:jc w:val="center"/>
        <w:rPr>
          <w:rFonts w:ascii="Times New Roman" w:eastAsiaTheme="minorEastAsia" w:hAnsi="Times New Roman"/>
          <w:b/>
          <w:sz w:val="28"/>
          <w:szCs w:val="28"/>
          <w:lang w:val="kk-KZ" w:eastAsia="ru-RU"/>
        </w:rPr>
      </w:pPr>
    </w:p>
    <w:p w14:paraId="57E4D64F" w14:textId="00FE6686" w:rsidR="00696A16" w:rsidRDefault="00696A16" w:rsidP="00544D9E">
      <w:pPr>
        <w:spacing w:after="0" w:line="240" w:lineRule="auto"/>
        <w:jc w:val="center"/>
        <w:rPr>
          <w:rFonts w:ascii="Times New Roman" w:eastAsiaTheme="minorEastAsia" w:hAnsi="Times New Roman"/>
          <w:b/>
          <w:sz w:val="28"/>
          <w:szCs w:val="28"/>
          <w:lang w:val="kk-KZ" w:eastAsia="ru-RU"/>
        </w:rPr>
      </w:pPr>
    </w:p>
    <w:p w14:paraId="3AAFE3A5" w14:textId="08BCF6EE" w:rsidR="00696A16" w:rsidRDefault="00696A16" w:rsidP="00544D9E">
      <w:pPr>
        <w:spacing w:after="0" w:line="240" w:lineRule="auto"/>
        <w:jc w:val="center"/>
        <w:rPr>
          <w:rFonts w:ascii="Times New Roman" w:eastAsiaTheme="minorEastAsia" w:hAnsi="Times New Roman"/>
          <w:b/>
          <w:sz w:val="28"/>
          <w:szCs w:val="28"/>
          <w:lang w:val="kk-KZ" w:eastAsia="ru-RU"/>
        </w:rPr>
      </w:pPr>
    </w:p>
    <w:p w14:paraId="5459BA10" w14:textId="1143DB18" w:rsidR="00696A16" w:rsidRDefault="00696A16" w:rsidP="00544D9E">
      <w:pPr>
        <w:spacing w:after="0" w:line="240" w:lineRule="auto"/>
        <w:jc w:val="center"/>
        <w:rPr>
          <w:rFonts w:ascii="Times New Roman" w:eastAsiaTheme="minorEastAsia" w:hAnsi="Times New Roman"/>
          <w:b/>
          <w:sz w:val="28"/>
          <w:szCs w:val="28"/>
          <w:lang w:val="kk-KZ" w:eastAsia="ru-RU"/>
        </w:rPr>
      </w:pPr>
    </w:p>
    <w:p w14:paraId="7338F50B" w14:textId="6B1D9237" w:rsidR="00696A16" w:rsidRDefault="00696A16" w:rsidP="00544D9E">
      <w:pPr>
        <w:spacing w:after="0" w:line="240" w:lineRule="auto"/>
        <w:jc w:val="center"/>
        <w:rPr>
          <w:rFonts w:ascii="Times New Roman" w:eastAsiaTheme="minorEastAsia" w:hAnsi="Times New Roman"/>
          <w:b/>
          <w:sz w:val="28"/>
          <w:szCs w:val="28"/>
          <w:lang w:val="kk-KZ" w:eastAsia="ru-RU"/>
        </w:rPr>
      </w:pPr>
    </w:p>
    <w:p w14:paraId="687F457C" w14:textId="75998979" w:rsidR="00696A16" w:rsidRDefault="00696A16" w:rsidP="00544D9E">
      <w:pPr>
        <w:spacing w:after="0" w:line="240" w:lineRule="auto"/>
        <w:jc w:val="center"/>
        <w:rPr>
          <w:rFonts w:ascii="Times New Roman" w:eastAsiaTheme="minorEastAsia" w:hAnsi="Times New Roman"/>
          <w:b/>
          <w:sz w:val="28"/>
          <w:szCs w:val="28"/>
          <w:lang w:val="kk-KZ" w:eastAsia="ru-RU"/>
        </w:rPr>
      </w:pPr>
    </w:p>
    <w:p w14:paraId="1E3BE896" w14:textId="7B567F41" w:rsidR="00696A16" w:rsidRDefault="00696A16" w:rsidP="00544D9E">
      <w:pPr>
        <w:spacing w:after="0" w:line="240" w:lineRule="auto"/>
        <w:jc w:val="center"/>
        <w:rPr>
          <w:rFonts w:ascii="Times New Roman" w:eastAsiaTheme="minorEastAsia" w:hAnsi="Times New Roman"/>
          <w:b/>
          <w:sz w:val="28"/>
          <w:szCs w:val="28"/>
          <w:lang w:val="kk-KZ" w:eastAsia="ru-RU"/>
        </w:rPr>
      </w:pPr>
    </w:p>
    <w:p w14:paraId="405CECBB" w14:textId="47F28F2F" w:rsidR="00696A16" w:rsidRDefault="00696A16" w:rsidP="00544D9E">
      <w:pPr>
        <w:spacing w:after="0" w:line="240" w:lineRule="auto"/>
        <w:jc w:val="center"/>
        <w:rPr>
          <w:rFonts w:ascii="Times New Roman" w:eastAsiaTheme="minorEastAsia" w:hAnsi="Times New Roman"/>
          <w:b/>
          <w:sz w:val="28"/>
          <w:szCs w:val="28"/>
          <w:lang w:val="kk-KZ" w:eastAsia="ru-RU"/>
        </w:rPr>
      </w:pPr>
    </w:p>
    <w:p w14:paraId="3F6BE254" w14:textId="28D68BB5" w:rsidR="00696A16" w:rsidRDefault="00696A16" w:rsidP="00544D9E">
      <w:pPr>
        <w:spacing w:after="0" w:line="240" w:lineRule="auto"/>
        <w:jc w:val="center"/>
        <w:rPr>
          <w:rFonts w:ascii="Times New Roman" w:eastAsiaTheme="minorEastAsia" w:hAnsi="Times New Roman"/>
          <w:b/>
          <w:sz w:val="28"/>
          <w:szCs w:val="28"/>
          <w:lang w:val="kk-KZ" w:eastAsia="ru-RU"/>
        </w:rPr>
      </w:pPr>
    </w:p>
    <w:p w14:paraId="49BA5467" w14:textId="0C44CF5C" w:rsidR="00696A16" w:rsidRDefault="00696A16" w:rsidP="00544D9E">
      <w:pPr>
        <w:spacing w:after="0" w:line="240" w:lineRule="auto"/>
        <w:jc w:val="center"/>
        <w:rPr>
          <w:rFonts w:ascii="Times New Roman" w:eastAsiaTheme="minorEastAsia" w:hAnsi="Times New Roman"/>
          <w:b/>
          <w:sz w:val="28"/>
          <w:szCs w:val="28"/>
          <w:lang w:val="kk-KZ" w:eastAsia="ru-RU"/>
        </w:rPr>
      </w:pPr>
    </w:p>
    <w:p w14:paraId="46D3AB07" w14:textId="77777777" w:rsidR="00696A16" w:rsidRDefault="00696A16" w:rsidP="00544D9E">
      <w:pPr>
        <w:spacing w:after="0" w:line="240" w:lineRule="auto"/>
        <w:jc w:val="center"/>
        <w:rPr>
          <w:rFonts w:ascii="Times New Roman" w:eastAsiaTheme="minorEastAsia" w:hAnsi="Times New Roman"/>
          <w:b/>
          <w:sz w:val="28"/>
          <w:szCs w:val="28"/>
          <w:lang w:val="kk-KZ" w:eastAsia="ru-RU"/>
        </w:rPr>
      </w:pPr>
    </w:p>
    <w:p w14:paraId="22CCE8D9" w14:textId="2A0DA327" w:rsidR="0009201C" w:rsidRDefault="0009201C" w:rsidP="00544D9E">
      <w:pPr>
        <w:spacing w:after="0" w:line="240" w:lineRule="auto"/>
        <w:jc w:val="center"/>
        <w:rPr>
          <w:rFonts w:ascii="Times New Roman" w:eastAsiaTheme="minorEastAsia" w:hAnsi="Times New Roman"/>
          <w:b/>
          <w:sz w:val="28"/>
          <w:szCs w:val="28"/>
          <w:lang w:val="kk-KZ" w:eastAsia="ru-RU"/>
        </w:rPr>
      </w:pPr>
    </w:p>
    <w:p w14:paraId="6838CC3B" w14:textId="65FFF50F" w:rsidR="0009201C" w:rsidRDefault="0009201C" w:rsidP="00544D9E">
      <w:pPr>
        <w:spacing w:after="0" w:line="240" w:lineRule="auto"/>
        <w:jc w:val="center"/>
        <w:rPr>
          <w:rFonts w:ascii="Times New Roman" w:eastAsiaTheme="minorEastAsia" w:hAnsi="Times New Roman"/>
          <w:b/>
          <w:sz w:val="28"/>
          <w:szCs w:val="28"/>
          <w:lang w:val="kk-KZ" w:eastAsia="ru-RU"/>
        </w:rPr>
      </w:pPr>
    </w:p>
    <w:p w14:paraId="2769236E" w14:textId="07810AC8" w:rsidR="0009201C" w:rsidRDefault="0009201C" w:rsidP="00544D9E">
      <w:pPr>
        <w:spacing w:after="0" w:line="240" w:lineRule="auto"/>
        <w:jc w:val="center"/>
        <w:rPr>
          <w:rFonts w:ascii="Times New Roman" w:eastAsiaTheme="minorEastAsia" w:hAnsi="Times New Roman"/>
          <w:b/>
          <w:sz w:val="28"/>
          <w:szCs w:val="28"/>
          <w:lang w:val="kk-KZ" w:eastAsia="ru-RU"/>
        </w:rPr>
      </w:pPr>
    </w:p>
    <w:p w14:paraId="7C8749A2" w14:textId="6D20C7C8" w:rsidR="0009201C" w:rsidRDefault="0009201C" w:rsidP="00544D9E">
      <w:pPr>
        <w:spacing w:after="0" w:line="240" w:lineRule="auto"/>
        <w:jc w:val="center"/>
        <w:rPr>
          <w:rFonts w:ascii="Times New Roman" w:eastAsiaTheme="minorEastAsia" w:hAnsi="Times New Roman"/>
          <w:b/>
          <w:sz w:val="28"/>
          <w:szCs w:val="28"/>
          <w:lang w:val="kk-KZ" w:eastAsia="ru-RU"/>
        </w:rPr>
      </w:pPr>
    </w:p>
    <w:p w14:paraId="1D9D2E48" w14:textId="77777777" w:rsidR="0009201C" w:rsidRDefault="0009201C" w:rsidP="00544D9E">
      <w:pPr>
        <w:spacing w:after="0" w:line="240" w:lineRule="auto"/>
        <w:jc w:val="center"/>
        <w:rPr>
          <w:rFonts w:ascii="Times New Roman" w:eastAsiaTheme="minorEastAsia" w:hAnsi="Times New Roman"/>
          <w:b/>
          <w:sz w:val="28"/>
          <w:szCs w:val="28"/>
          <w:lang w:val="kk-KZ" w:eastAsia="ru-RU"/>
        </w:rPr>
      </w:pPr>
    </w:p>
    <w:p w14:paraId="7DAE51B6" w14:textId="2381AC21" w:rsidR="000E4838" w:rsidRDefault="000E4838" w:rsidP="00544D9E">
      <w:pPr>
        <w:spacing w:after="0" w:line="240" w:lineRule="auto"/>
        <w:jc w:val="center"/>
        <w:rPr>
          <w:rFonts w:ascii="Times New Roman" w:eastAsiaTheme="minorEastAsia" w:hAnsi="Times New Roman"/>
          <w:b/>
          <w:sz w:val="28"/>
          <w:szCs w:val="28"/>
          <w:lang w:val="kk-KZ" w:eastAsia="ru-RU"/>
        </w:rPr>
      </w:pPr>
    </w:p>
    <w:p w14:paraId="6C20E37F" w14:textId="77777777" w:rsidR="00544D9E" w:rsidRPr="00A42B78" w:rsidRDefault="00544D9E" w:rsidP="00544D9E">
      <w:pPr>
        <w:spacing w:after="0" w:line="240" w:lineRule="auto"/>
        <w:jc w:val="center"/>
        <w:rPr>
          <w:rFonts w:ascii="Times New Roman" w:eastAsiaTheme="minorEastAsia" w:hAnsi="Times New Roman"/>
          <w:b/>
          <w:sz w:val="28"/>
          <w:szCs w:val="28"/>
          <w:lang w:val="kk-KZ" w:eastAsia="ru-RU"/>
        </w:rPr>
      </w:pPr>
      <w:r w:rsidRPr="00A42B78">
        <w:rPr>
          <w:rFonts w:ascii="Times New Roman" w:eastAsiaTheme="minorEastAsia" w:hAnsi="Times New Roman"/>
          <w:b/>
          <w:sz w:val="28"/>
          <w:szCs w:val="28"/>
          <w:lang w:eastAsia="ru-RU"/>
        </w:rPr>
        <w:lastRenderedPageBreak/>
        <w:t>Раздел 2</w:t>
      </w:r>
    </w:p>
    <w:p w14:paraId="44C46F3B" w14:textId="77777777" w:rsidR="00544D9E" w:rsidRPr="00F423CA" w:rsidRDefault="00544D9E" w:rsidP="00A42B78">
      <w:pPr>
        <w:spacing w:after="0" w:line="240" w:lineRule="auto"/>
        <w:rPr>
          <w:rFonts w:ascii="Times New Roman" w:eastAsiaTheme="minorEastAsia" w:hAnsi="Times New Roman"/>
          <w:b/>
          <w:sz w:val="8"/>
          <w:szCs w:val="28"/>
          <w:lang w:eastAsia="ru-RU"/>
        </w:rPr>
      </w:pPr>
    </w:p>
    <w:p w14:paraId="3EEBFA15" w14:textId="77777777" w:rsidR="00544D9E" w:rsidRPr="00A42B78" w:rsidRDefault="00533E29" w:rsidP="00544D9E">
      <w:pPr>
        <w:shd w:val="clear" w:color="auto" w:fill="FFFFFF"/>
        <w:spacing w:after="0" w:line="240" w:lineRule="auto"/>
        <w:jc w:val="center"/>
        <w:rPr>
          <w:rFonts w:ascii="Times New Roman" w:eastAsiaTheme="minorEastAsia" w:hAnsi="Times New Roman" w:cs="Times New Roman"/>
          <w:b/>
          <w:caps/>
          <w:spacing w:val="-4"/>
          <w:sz w:val="28"/>
          <w:szCs w:val="28"/>
          <w:lang w:val="kk-KZ" w:eastAsia="ru-RU"/>
        </w:rPr>
      </w:pPr>
      <w:r w:rsidRPr="00A42B78">
        <w:rPr>
          <w:rFonts w:ascii="Times New Roman" w:eastAsiaTheme="minorEastAsia" w:hAnsi="Times New Roman" w:cs="Times New Roman"/>
          <w:b/>
          <w:caps/>
          <w:spacing w:val="-4"/>
          <w:sz w:val="28"/>
          <w:szCs w:val="28"/>
          <w:lang w:val="kk-KZ" w:eastAsia="ru-RU"/>
        </w:rPr>
        <w:t>ЗАДАЧИ</w:t>
      </w:r>
    </w:p>
    <w:p w14:paraId="7DE5D4B0" w14:textId="77777777" w:rsidR="00544D9E" w:rsidRPr="001A1C25" w:rsidRDefault="00544D9E" w:rsidP="00544D9E">
      <w:pPr>
        <w:shd w:val="clear" w:color="auto" w:fill="FFFFFF"/>
        <w:spacing w:after="0" w:line="240" w:lineRule="auto"/>
        <w:jc w:val="center"/>
        <w:rPr>
          <w:rFonts w:ascii="Times New Roman" w:eastAsiaTheme="minorEastAsia" w:hAnsi="Times New Roman" w:cs="Times New Roman"/>
          <w:b/>
          <w:caps/>
          <w:spacing w:val="-4"/>
          <w:sz w:val="20"/>
          <w:szCs w:val="28"/>
          <w:lang w:eastAsia="ru-RU"/>
        </w:rPr>
      </w:pPr>
    </w:p>
    <w:p w14:paraId="751D54B4" w14:textId="69F1B06B" w:rsidR="00544D9E" w:rsidRPr="00A42B78" w:rsidRDefault="00544D9E" w:rsidP="00544D9E">
      <w:pPr>
        <w:shd w:val="clear" w:color="auto" w:fill="FFFFFF"/>
        <w:spacing w:after="0" w:line="240" w:lineRule="auto"/>
        <w:jc w:val="center"/>
        <w:rPr>
          <w:rFonts w:ascii="Times New Roman" w:eastAsiaTheme="minorEastAsia" w:hAnsi="Times New Roman"/>
          <w:b/>
          <w:sz w:val="28"/>
          <w:szCs w:val="28"/>
          <w:lang w:eastAsia="ru-RU"/>
        </w:rPr>
      </w:pPr>
      <w:r w:rsidRPr="00A42B78">
        <w:rPr>
          <w:rFonts w:ascii="Times New Roman" w:eastAsiaTheme="minorEastAsia" w:hAnsi="Times New Roman"/>
          <w:b/>
          <w:sz w:val="28"/>
          <w:szCs w:val="28"/>
          <w:lang w:eastAsia="ru-RU"/>
        </w:rPr>
        <w:t xml:space="preserve">Задача № 1                   </w:t>
      </w:r>
      <w:r w:rsidR="00205301" w:rsidRPr="00A42B78">
        <w:rPr>
          <w:rFonts w:ascii="Times New Roman" w:eastAsiaTheme="minorEastAsia" w:hAnsi="Times New Roman"/>
          <w:b/>
          <w:sz w:val="28"/>
          <w:szCs w:val="28"/>
          <w:lang w:eastAsia="ru-RU"/>
        </w:rPr>
        <w:t xml:space="preserve">      </w:t>
      </w:r>
      <w:r w:rsidRPr="00A42B78">
        <w:rPr>
          <w:rFonts w:ascii="Times New Roman" w:eastAsiaTheme="minorEastAsia" w:hAnsi="Times New Roman"/>
          <w:b/>
          <w:sz w:val="28"/>
          <w:szCs w:val="28"/>
          <w:lang w:eastAsia="ru-RU"/>
        </w:rPr>
        <w:t xml:space="preserve">                                        </w:t>
      </w:r>
      <w:r w:rsidR="00F34A5A">
        <w:rPr>
          <w:rFonts w:ascii="Times New Roman" w:eastAsiaTheme="minorEastAsia" w:hAnsi="Times New Roman"/>
          <w:b/>
          <w:sz w:val="28"/>
          <w:szCs w:val="28"/>
          <w:lang w:eastAsia="ru-RU"/>
        </w:rPr>
        <w:t>3</w:t>
      </w:r>
      <w:r w:rsidR="006168BB" w:rsidRPr="00A42B78">
        <w:rPr>
          <w:rFonts w:ascii="Times New Roman" w:eastAsiaTheme="minorEastAsia" w:hAnsi="Times New Roman"/>
          <w:b/>
          <w:sz w:val="28"/>
          <w:szCs w:val="28"/>
          <w:lang w:eastAsia="ru-RU"/>
        </w:rPr>
        <w:t>0</w:t>
      </w:r>
      <w:r w:rsidRPr="00A42B78">
        <w:rPr>
          <w:rFonts w:ascii="Times New Roman" w:eastAsiaTheme="minorEastAsia" w:hAnsi="Times New Roman"/>
          <w:b/>
          <w:sz w:val="28"/>
          <w:szCs w:val="28"/>
          <w:lang w:eastAsia="ru-RU"/>
        </w:rPr>
        <w:t xml:space="preserve"> баллов</w:t>
      </w:r>
    </w:p>
    <w:p w14:paraId="01476578" w14:textId="77777777" w:rsidR="00544D9E" w:rsidRPr="00420A11" w:rsidRDefault="00544D9E" w:rsidP="00544D9E">
      <w:pPr>
        <w:spacing w:after="0" w:line="240" w:lineRule="auto"/>
        <w:ind w:firstLine="397"/>
        <w:jc w:val="both"/>
        <w:rPr>
          <w:rFonts w:ascii="Times New Roman" w:hAnsi="Times New Roman"/>
          <w:sz w:val="24"/>
          <w:szCs w:val="24"/>
        </w:rPr>
      </w:pPr>
    </w:p>
    <w:p w14:paraId="204F48F7" w14:textId="77777777" w:rsidR="009C4261" w:rsidRPr="009C4261" w:rsidRDefault="009C4261" w:rsidP="009C4261">
      <w:pPr>
        <w:spacing w:after="0" w:line="240" w:lineRule="auto"/>
        <w:ind w:firstLine="397"/>
        <w:jc w:val="both"/>
        <w:rPr>
          <w:rFonts w:ascii="Times New Roman" w:eastAsia="Calibri" w:hAnsi="Times New Roman" w:cs="Times New Roman"/>
          <w:color w:val="000000"/>
          <w:sz w:val="24"/>
          <w:szCs w:val="24"/>
        </w:rPr>
      </w:pPr>
      <w:r w:rsidRPr="009C4261">
        <w:rPr>
          <w:rFonts w:ascii="Times New Roman" w:eastAsia="Calibri" w:hAnsi="Times New Roman" w:cs="Times New Roman"/>
          <w:color w:val="000000"/>
          <w:sz w:val="24"/>
          <w:szCs w:val="24"/>
        </w:rPr>
        <w:t xml:space="preserve">24 января 2020 г. предприниматель Имашев, бизнес которого был основан на производстве с вредными и опасными условиями труда, заключил с партнером договор на поставку лакокрасочных изделий. Срок исполнения обязательства приходился на май 2020 г. Одновременно был заключен договор со страховщиком, по которому страховались риски неисполнения предпринимателем своих обязательств. В свою очередь, страховщик заключил договор перестрахования с другой страховой организацией.  </w:t>
      </w:r>
    </w:p>
    <w:p w14:paraId="1CAEFF47" w14:textId="77777777" w:rsidR="009C4261" w:rsidRPr="009C4261" w:rsidRDefault="009C4261" w:rsidP="009C4261">
      <w:pPr>
        <w:spacing w:after="0" w:line="240" w:lineRule="auto"/>
        <w:ind w:firstLine="397"/>
        <w:jc w:val="both"/>
        <w:rPr>
          <w:rFonts w:ascii="Times New Roman" w:eastAsia="Calibri" w:hAnsi="Times New Roman" w:cs="Times New Roman"/>
          <w:sz w:val="24"/>
          <w:szCs w:val="24"/>
        </w:rPr>
      </w:pPr>
      <w:r w:rsidRPr="009C4261">
        <w:rPr>
          <w:rFonts w:ascii="Times New Roman" w:eastAsia="Calibri" w:hAnsi="Times New Roman" w:cs="Times New Roman"/>
          <w:sz w:val="24"/>
          <w:szCs w:val="24"/>
        </w:rPr>
        <w:t>16 марта 2020 г. в связи с неблагоприятной эпидемиологической ситуацией Президент РК издал указ о введении в стране чрезвычайного положения. В соответствии с данным нормативным правовым актом вводились ограничительные меры, в частности, работодателям требовалось уменьшить количество работников, занятых на производстве в закрытых помещениях, вводился запрет на перевозку грузов и перемещение людей.</w:t>
      </w:r>
    </w:p>
    <w:p w14:paraId="00840E94" w14:textId="77777777" w:rsidR="009C4261" w:rsidRPr="009C4261" w:rsidRDefault="009C4261" w:rsidP="009C4261">
      <w:pPr>
        <w:spacing w:after="0" w:line="240" w:lineRule="auto"/>
        <w:ind w:firstLine="397"/>
        <w:jc w:val="both"/>
        <w:rPr>
          <w:rFonts w:ascii="Times New Roman" w:eastAsia="Calibri" w:hAnsi="Times New Roman" w:cs="Times New Roman"/>
          <w:sz w:val="24"/>
          <w:szCs w:val="24"/>
        </w:rPr>
      </w:pPr>
      <w:r w:rsidRPr="009C4261">
        <w:rPr>
          <w:rFonts w:ascii="Times New Roman" w:eastAsia="Calibri" w:hAnsi="Times New Roman" w:cs="Times New Roman"/>
          <w:sz w:val="24"/>
          <w:szCs w:val="24"/>
        </w:rPr>
        <w:t>Предприниматель Имашев в связи с этим произвел следующие действия.</w:t>
      </w:r>
    </w:p>
    <w:p w14:paraId="652FF7B0" w14:textId="77777777" w:rsidR="009C4261" w:rsidRPr="009C4261" w:rsidRDefault="009C4261" w:rsidP="009C4261">
      <w:pPr>
        <w:spacing w:after="0" w:line="240" w:lineRule="auto"/>
        <w:ind w:firstLine="397"/>
        <w:jc w:val="both"/>
        <w:rPr>
          <w:rFonts w:ascii="Times New Roman" w:eastAsia="Calibri" w:hAnsi="Times New Roman" w:cs="Times New Roman"/>
          <w:sz w:val="24"/>
          <w:szCs w:val="24"/>
        </w:rPr>
      </w:pPr>
      <w:r w:rsidRPr="009C4261">
        <w:rPr>
          <w:rFonts w:ascii="Times New Roman" w:eastAsia="Calibri" w:hAnsi="Times New Roman" w:cs="Times New Roman"/>
          <w:sz w:val="24"/>
          <w:szCs w:val="24"/>
        </w:rPr>
        <w:t>17 марта 2020 г. он издал приказ, по которому 50 % работников отправил в отпуск без сохранения заработной платы, 50 % работников перевел на неполное рабочее время.</w:t>
      </w:r>
    </w:p>
    <w:p w14:paraId="7C3E166B" w14:textId="77777777" w:rsidR="009C4261" w:rsidRPr="009C4261" w:rsidRDefault="009C4261" w:rsidP="009C4261">
      <w:pPr>
        <w:spacing w:after="0" w:line="240" w:lineRule="auto"/>
        <w:ind w:firstLine="397"/>
        <w:jc w:val="both"/>
        <w:rPr>
          <w:rFonts w:ascii="Times New Roman" w:eastAsia="Calibri" w:hAnsi="Times New Roman" w:cs="Times New Roman"/>
          <w:sz w:val="24"/>
          <w:szCs w:val="24"/>
        </w:rPr>
      </w:pPr>
      <w:r w:rsidRPr="009C4261">
        <w:rPr>
          <w:rFonts w:ascii="Times New Roman" w:eastAsia="Calibri" w:hAnsi="Times New Roman" w:cs="Times New Roman"/>
          <w:sz w:val="24"/>
          <w:szCs w:val="24"/>
        </w:rPr>
        <w:t>В этот же день он направил уведомление своему партнеру о невозможности исполнить обязательство по поставке товара ввиду непреодолимой силы.</w:t>
      </w:r>
    </w:p>
    <w:p w14:paraId="74EEF95C" w14:textId="77777777" w:rsidR="009C4261" w:rsidRPr="009C4261" w:rsidRDefault="009C4261" w:rsidP="009C4261">
      <w:pPr>
        <w:spacing w:after="0" w:line="240" w:lineRule="auto"/>
        <w:ind w:firstLine="397"/>
        <w:jc w:val="both"/>
        <w:rPr>
          <w:rFonts w:ascii="Times New Roman" w:eastAsia="Calibri" w:hAnsi="Times New Roman" w:cs="Times New Roman"/>
          <w:color w:val="000000"/>
          <w:sz w:val="24"/>
          <w:szCs w:val="24"/>
        </w:rPr>
      </w:pPr>
      <w:r w:rsidRPr="009C4261">
        <w:rPr>
          <w:rFonts w:ascii="Times New Roman" w:eastAsia="Calibri" w:hAnsi="Times New Roman" w:cs="Times New Roman"/>
          <w:color w:val="000000"/>
          <w:sz w:val="24"/>
          <w:szCs w:val="24"/>
        </w:rPr>
        <w:t xml:space="preserve">2 апреля 2020 г. Имашев обратился в банк «Меркурий» для заключения договора банковского счета. Менеджер банка отказался заключать договор, ссылаясь на отсутствие у Имашева разрешения органа государственных доходов на открытие банковского счета в этом банке, а также на то, что Имашев уже заключил подобный договор с банком «Юпитер».  </w:t>
      </w:r>
    </w:p>
    <w:p w14:paraId="0EE12D3F" w14:textId="77777777" w:rsidR="009C4261" w:rsidRPr="009C4261" w:rsidRDefault="009C4261" w:rsidP="009C4261">
      <w:pPr>
        <w:spacing w:after="0" w:line="240" w:lineRule="auto"/>
        <w:ind w:firstLine="397"/>
        <w:jc w:val="both"/>
        <w:rPr>
          <w:rFonts w:ascii="Times New Roman" w:eastAsia="Calibri" w:hAnsi="Times New Roman" w:cs="Times New Roman"/>
          <w:sz w:val="24"/>
          <w:szCs w:val="24"/>
        </w:rPr>
      </w:pPr>
      <w:r w:rsidRPr="009C4261">
        <w:rPr>
          <w:rFonts w:ascii="Times New Roman" w:eastAsia="Calibri" w:hAnsi="Times New Roman" w:cs="Times New Roman"/>
          <w:sz w:val="24"/>
          <w:szCs w:val="24"/>
        </w:rPr>
        <w:t xml:space="preserve">21 </w:t>
      </w:r>
      <w:r w:rsidRPr="009C4261">
        <w:rPr>
          <w:rFonts w:ascii="Times New Roman" w:eastAsia="Calibri" w:hAnsi="Times New Roman" w:cs="Times New Roman"/>
          <w:color w:val="000000"/>
          <w:sz w:val="24"/>
          <w:szCs w:val="24"/>
        </w:rPr>
        <w:t xml:space="preserve">сентября </w:t>
      </w:r>
      <w:r w:rsidRPr="009C4261">
        <w:rPr>
          <w:rFonts w:ascii="Times New Roman" w:eastAsia="Calibri" w:hAnsi="Times New Roman" w:cs="Times New Roman"/>
          <w:sz w:val="24"/>
          <w:szCs w:val="24"/>
        </w:rPr>
        <w:t>2020 г. Имашев обратился в Национальную палату предпринимателей «Атамекен» с предложениями об изменениях и дополнениях в нормативные правовые акты, касающиеся предпринимательской деятельности.</w:t>
      </w:r>
    </w:p>
    <w:p w14:paraId="11D87721" w14:textId="77777777" w:rsidR="009C4261" w:rsidRDefault="009C4261" w:rsidP="009C4261">
      <w:pPr>
        <w:spacing w:after="0" w:line="240" w:lineRule="auto"/>
        <w:ind w:firstLine="397"/>
        <w:jc w:val="both"/>
        <w:rPr>
          <w:rFonts w:ascii="Times New Roman" w:eastAsia="Calibri" w:hAnsi="Times New Roman" w:cs="Times New Roman"/>
          <w:b/>
          <w:bCs/>
          <w:sz w:val="24"/>
          <w:szCs w:val="24"/>
        </w:rPr>
      </w:pPr>
    </w:p>
    <w:p w14:paraId="6F916FDF" w14:textId="5DFEC500" w:rsidR="009C4261" w:rsidRPr="009C4261" w:rsidRDefault="009C4261" w:rsidP="009C4261">
      <w:pPr>
        <w:spacing w:after="0" w:line="240" w:lineRule="auto"/>
        <w:ind w:firstLine="397"/>
        <w:jc w:val="both"/>
        <w:rPr>
          <w:rFonts w:ascii="Times New Roman" w:eastAsia="Calibri" w:hAnsi="Times New Roman" w:cs="Times New Roman"/>
          <w:sz w:val="24"/>
          <w:szCs w:val="24"/>
        </w:rPr>
      </w:pPr>
      <w:r w:rsidRPr="009C4261">
        <w:rPr>
          <w:rFonts w:ascii="Times New Roman" w:eastAsia="Calibri" w:hAnsi="Times New Roman" w:cs="Times New Roman"/>
          <w:b/>
          <w:bCs/>
          <w:sz w:val="24"/>
          <w:szCs w:val="24"/>
        </w:rPr>
        <w:t>Вопросы:</w:t>
      </w:r>
    </w:p>
    <w:p w14:paraId="397DC1BD" w14:textId="77777777" w:rsidR="009C4261" w:rsidRPr="009C4261" w:rsidRDefault="009C4261" w:rsidP="009C4261">
      <w:pPr>
        <w:numPr>
          <w:ilvl w:val="0"/>
          <w:numId w:val="12"/>
        </w:numPr>
        <w:tabs>
          <w:tab w:val="left" w:pos="851"/>
        </w:tabs>
        <w:spacing w:after="0" w:line="240" w:lineRule="auto"/>
        <w:ind w:left="0" w:firstLine="426"/>
        <w:contextualSpacing/>
        <w:jc w:val="both"/>
        <w:rPr>
          <w:rFonts w:ascii="Times New Roman" w:eastAsia="Calibri" w:hAnsi="Times New Roman" w:cs="Times New Roman"/>
          <w:color w:val="000000"/>
          <w:sz w:val="24"/>
          <w:szCs w:val="24"/>
        </w:rPr>
      </w:pPr>
      <w:r w:rsidRPr="009C4261">
        <w:rPr>
          <w:rFonts w:ascii="Times New Roman" w:eastAsia="Calibri" w:hAnsi="Times New Roman" w:cs="Times New Roman"/>
          <w:sz w:val="24"/>
          <w:szCs w:val="24"/>
        </w:rPr>
        <w:t xml:space="preserve">К каким нормативным правовым актам относится указ Президента РК? </w:t>
      </w:r>
      <w:bookmarkStart w:id="2" w:name="_Hlk174015219"/>
      <w:r w:rsidRPr="009C4261">
        <w:rPr>
          <w:rFonts w:ascii="Times New Roman" w:eastAsia="Calibri" w:hAnsi="Times New Roman" w:cs="Times New Roman"/>
          <w:color w:val="000000"/>
          <w:sz w:val="24"/>
          <w:szCs w:val="24"/>
        </w:rPr>
        <w:t xml:space="preserve">В случае возникновения противоречий между законом и указом Президента РК </w:t>
      </w:r>
      <w:bookmarkEnd w:id="2"/>
      <w:r w:rsidRPr="009C4261">
        <w:rPr>
          <w:rFonts w:ascii="Times New Roman" w:eastAsia="Calibri" w:hAnsi="Times New Roman" w:cs="Times New Roman"/>
          <w:color w:val="000000"/>
          <w:sz w:val="24"/>
          <w:szCs w:val="24"/>
        </w:rPr>
        <w:t>какой из НПА имеет большую юридическую силу?</w:t>
      </w:r>
    </w:p>
    <w:p w14:paraId="287E2FBA" w14:textId="77777777" w:rsidR="009C4261" w:rsidRPr="009C4261" w:rsidRDefault="009C4261" w:rsidP="009C4261">
      <w:pPr>
        <w:numPr>
          <w:ilvl w:val="0"/>
          <w:numId w:val="12"/>
        </w:numPr>
        <w:tabs>
          <w:tab w:val="left" w:pos="851"/>
        </w:tabs>
        <w:spacing w:after="0" w:line="240" w:lineRule="auto"/>
        <w:ind w:left="0" w:firstLine="426"/>
        <w:contextualSpacing/>
        <w:jc w:val="both"/>
        <w:rPr>
          <w:rFonts w:ascii="Times New Roman" w:eastAsia="Calibri" w:hAnsi="Times New Roman" w:cs="Times New Roman"/>
          <w:color w:val="000000"/>
          <w:sz w:val="24"/>
          <w:szCs w:val="24"/>
        </w:rPr>
      </w:pPr>
      <w:r w:rsidRPr="009C4261">
        <w:rPr>
          <w:rFonts w:ascii="Times New Roman" w:eastAsia="Calibri" w:hAnsi="Times New Roman" w:cs="Times New Roman"/>
          <w:color w:val="000000"/>
          <w:sz w:val="24"/>
          <w:szCs w:val="24"/>
        </w:rPr>
        <w:t>Что представляет собой Национальная палата предпринимателей РК как юридическое лицо?</w:t>
      </w:r>
    </w:p>
    <w:p w14:paraId="0BF9B1AA" w14:textId="77777777" w:rsidR="009C4261" w:rsidRPr="009C4261" w:rsidRDefault="009C4261" w:rsidP="009C4261">
      <w:pPr>
        <w:spacing w:after="0" w:line="240" w:lineRule="auto"/>
        <w:ind w:firstLine="397"/>
        <w:jc w:val="both"/>
        <w:rPr>
          <w:rFonts w:ascii="Times New Roman" w:eastAsia="Calibri" w:hAnsi="Times New Roman" w:cs="Times New Roman"/>
          <w:sz w:val="24"/>
          <w:szCs w:val="24"/>
        </w:rPr>
      </w:pPr>
      <w:r w:rsidRPr="009C4261">
        <w:rPr>
          <w:rFonts w:ascii="Times New Roman" w:eastAsia="Calibri" w:hAnsi="Times New Roman" w:cs="Times New Roman"/>
          <w:sz w:val="24"/>
          <w:szCs w:val="24"/>
        </w:rPr>
        <w:t>3.</w:t>
      </w:r>
      <w:r w:rsidRPr="009C4261">
        <w:rPr>
          <w:rFonts w:ascii="Times New Roman" w:eastAsia="Calibri" w:hAnsi="Times New Roman" w:cs="Times New Roman"/>
          <w:sz w:val="24"/>
          <w:szCs w:val="24"/>
        </w:rPr>
        <w:tab/>
      </w:r>
      <w:bookmarkStart w:id="3" w:name="_Hlk94217810"/>
      <w:r w:rsidRPr="009C4261">
        <w:rPr>
          <w:rFonts w:ascii="Times New Roman" w:eastAsia="Calibri" w:hAnsi="Times New Roman" w:cs="Times New Roman"/>
          <w:sz w:val="24"/>
          <w:szCs w:val="24"/>
        </w:rPr>
        <w:t>Вправе ли был работодатель своим приказом отправить работников в отпуск без сохранения заработной платы или перевести их на неполное рабочее время?</w:t>
      </w:r>
    </w:p>
    <w:bookmarkEnd w:id="3"/>
    <w:p w14:paraId="052177FD" w14:textId="77777777" w:rsidR="009C4261" w:rsidRPr="009C4261" w:rsidRDefault="009C4261" w:rsidP="009C4261">
      <w:pPr>
        <w:spacing w:after="0" w:line="240" w:lineRule="auto"/>
        <w:ind w:firstLine="397"/>
        <w:jc w:val="both"/>
        <w:rPr>
          <w:rFonts w:ascii="Times New Roman" w:eastAsia="Calibri" w:hAnsi="Times New Roman" w:cs="Times New Roman"/>
          <w:sz w:val="24"/>
          <w:szCs w:val="24"/>
        </w:rPr>
      </w:pPr>
      <w:r w:rsidRPr="009C4261">
        <w:rPr>
          <w:rFonts w:ascii="Times New Roman" w:eastAsia="Calibri" w:hAnsi="Times New Roman" w:cs="Times New Roman"/>
          <w:sz w:val="24"/>
          <w:szCs w:val="24"/>
        </w:rPr>
        <w:t>4.</w:t>
      </w:r>
      <w:r w:rsidRPr="009C4261">
        <w:rPr>
          <w:rFonts w:ascii="Times New Roman" w:eastAsia="Calibri" w:hAnsi="Times New Roman" w:cs="Times New Roman"/>
          <w:sz w:val="24"/>
          <w:szCs w:val="24"/>
        </w:rPr>
        <w:tab/>
        <w:t>Можно ли рассматривать данную ситуацию как неисполнение обязательства предпринимателем вследствие непреодолимой силы?</w:t>
      </w:r>
    </w:p>
    <w:p w14:paraId="7004E559" w14:textId="77777777" w:rsidR="009C4261" w:rsidRPr="009C4261" w:rsidRDefault="009C4261" w:rsidP="009C4261">
      <w:pPr>
        <w:spacing w:after="0" w:line="240" w:lineRule="auto"/>
        <w:ind w:firstLine="397"/>
        <w:jc w:val="both"/>
        <w:rPr>
          <w:rFonts w:ascii="Times New Roman" w:eastAsia="Calibri" w:hAnsi="Times New Roman" w:cs="Times New Roman"/>
          <w:sz w:val="24"/>
          <w:szCs w:val="24"/>
        </w:rPr>
      </w:pPr>
      <w:r w:rsidRPr="009C4261">
        <w:rPr>
          <w:rFonts w:ascii="Times New Roman" w:eastAsia="Calibri" w:hAnsi="Times New Roman" w:cs="Times New Roman"/>
          <w:sz w:val="24"/>
          <w:szCs w:val="24"/>
        </w:rPr>
        <w:t>5.</w:t>
      </w:r>
      <w:r w:rsidRPr="009C4261">
        <w:rPr>
          <w:rFonts w:ascii="Times New Roman" w:eastAsia="Calibri" w:hAnsi="Times New Roman" w:cs="Times New Roman"/>
          <w:sz w:val="24"/>
          <w:szCs w:val="24"/>
        </w:rPr>
        <w:tab/>
      </w:r>
      <w:bookmarkStart w:id="4" w:name="_Hlk94122399"/>
      <w:r w:rsidRPr="009C4261">
        <w:rPr>
          <w:rFonts w:ascii="Times New Roman" w:eastAsia="Calibri" w:hAnsi="Times New Roman" w:cs="Times New Roman"/>
          <w:sz w:val="24"/>
          <w:szCs w:val="24"/>
        </w:rPr>
        <w:t>Каким образом предприниматель может участвовать в нормотворчестве?</w:t>
      </w:r>
    </w:p>
    <w:p w14:paraId="06DF6944" w14:textId="77777777" w:rsidR="009C4261" w:rsidRPr="009C4261" w:rsidRDefault="009C4261" w:rsidP="009C4261">
      <w:pPr>
        <w:spacing w:after="0" w:line="240" w:lineRule="auto"/>
        <w:ind w:firstLine="397"/>
        <w:jc w:val="both"/>
        <w:rPr>
          <w:rFonts w:ascii="Times New Roman" w:eastAsia="Calibri" w:hAnsi="Times New Roman" w:cs="Times New Roman"/>
          <w:color w:val="000000"/>
          <w:sz w:val="24"/>
          <w:szCs w:val="24"/>
        </w:rPr>
      </w:pPr>
      <w:r w:rsidRPr="009C4261">
        <w:rPr>
          <w:rFonts w:ascii="Times New Roman" w:eastAsia="Calibri" w:hAnsi="Times New Roman" w:cs="Times New Roman"/>
          <w:color w:val="000000"/>
          <w:sz w:val="24"/>
          <w:szCs w:val="24"/>
        </w:rPr>
        <w:t>6. В каких случаях допускается односторонний отказ от исполнения договора поставки со стороны покупателя?</w:t>
      </w:r>
    </w:p>
    <w:p w14:paraId="43D618C4" w14:textId="77777777" w:rsidR="009C4261" w:rsidRPr="009C4261" w:rsidRDefault="009C4261" w:rsidP="009C4261">
      <w:pPr>
        <w:spacing w:after="0" w:line="240" w:lineRule="auto"/>
        <w:ind w:firstLine="397"/>
        <w:jc w:val="both"/>
        <w:rPr>
          <w:rFonts w:ascii="Times New Roman" w:eastAsia="Calibri" w:hAnsi="Times New Roman" w:cs="Times New Roman"/>
          <w:color w:val="000000"/>
          <w:sz w:val="24"/>
          <w:szCs w:val="24"/>
        </w:rPr>
      </w:pPr>
      <w:r w:rsidRPr="009C4261">
        <w:rPr>
          <w:rFonts w:ascii="Times New Roman" w:eastAsia="Calibri" w:hAnsi="Times New Roman" w:cs="Times New Roman"/>
          <w:color w:val="000000"/>
          <w:sz w:val="24"/>
          <w:szCs w:val="24"/>
        </w:rPr>
        <w:t>7. В чем заключается суть перестрахования? Если страховщик заключит с перестраховщиком договор перестрахования, остается ли он ответственным перед страхователем (предпринимателем)?</w:t>
      </w:r>
      <w:bookmarkEnd w:id="4"/>
    </w:p>
    <w:p w14:paraId="0780E07D" w14:textId="77777777" w:rsidR="009C4261" w:rsidRPr="009C4261" w:rsidRDefault="009C4261" w:rsidP="009C4261">
      <w:pPr>
        <w:spacing w:after="0" w:line="240" w:lineRule="auto"/>
        <w:ind w:firstLine="397"/>
        <w:jc w:val="both"/>
        <w:rPr>
          <w:rFonts w:ascii="Times New Roman" w:eastAsia="Calibri" w:hAnsi="Times New Roman" w:cs="Times New Roman"/>
          <w:color w:val="000000"/>
          <w:sz w:val="24"/>
          <w:szCs w:val="24"/>
        </w:rPr>
      </w:pPr>
      <w:r w:rsidRPr="009C4261">
        <w:rPr>
          <w:rFonts w:ascii="Times New Roman" w:eastAsia="Calibri" w:hAnsi="Times New Roman" w:cs="Times New Roman"/>
          <w:color w:val="000000"/>
          <w:sz w:val="24"/>
          <w:szCs w:val="24"/>
        </w:rPr>
        <w:t>8. На каком вещном праве имущество принадлежит Национальной палате предпринимателей РК? Какие имущественные права имеют учредители Национальной палаты на имущество Национальной палаты?</w:t>
      </w:r>
    </w:p>
    <w:p w14:paraId="7630C13F" w14:textId="77777777" w:rsidR="009C4261" w:rsidRPr="009C4261" w:rsidRDefault="009C4261" w:rsidP="009C4261">
      <w:pPr>
        <w:spacing w:after="0" w:line="240" w:lineRule="auto"/>
        <w:ind w:firstLine="397"/>
        <w:jc w:val="both"/>
        <w:rPr>
          <w:rFonts w:ascii="Times New Roman" w:eastAsia="Calibri" w:hAnsi="Times New Roman" w:cs="Times New Roman"/>
          <w:color w:val="000000"/>
          <w:sz w:val="24"/>
          <w:szCs w:val="24"/>
        </w:rPr>
      </w:pPr>
      <w:r w:rsidRPr="009C4261">
        <w:rPr>
          <w:rFonts w:ascii="Times New Roman" w:eastAsia="Calibri" w:hAnsi="Times New Roman" w:cs="Times New Roman"/>
          <w:color w:val="000000"/>
          <w:sz w:val="24"/>
          <w:szCs w:val="24"/>
        </w:rPr>
        <w:t>9. Какие социальные гарантии для работников, занятых на работах с вредными условиями труда, предусмотрены законодательством РК с 1 января 2024 г.?</w:t>
      </w:r>
    </w:p>
    <w:p w14:paraId="477283AD" w14:textId="77777777" w:rsidR="009C4261" w:rsidRPr="009C4261" w:rsidRDefault="009C4261" w:rsidP="009C4261">
      <w:pPr>
        <w:spacing w:after="0" w:line="240" w:lineRule="auto"/>
        <w:ind w:firstLine="397"/>
        <w:jc w:val="both"/>
        <w:rPr>
          <w:rFonts w:ascii="Times New Roman" w:eastAsia="Calibri" w:hAnsi="Times New Roman" w:cs="Times New Roman"/>
          <w:color w:val="000000"/>
          <w:sz w:val="24"/>
          <w:szCs w:val="24"/>
        </w:rPr>
      </w:pPr>
      <w:r w:rsidRPr="009C4261">
        <w:rPr>
          <w:rFonts w:ascii="Times New Roman" w:eastAsia="Calibri" w:hAnsi="Times New Roman" w:cs="Times New Roman"/>
          <w:color w:val="000000"/>
          <w:sz w:val="24"/>
          <w:szCs w:val="24"/>
        </w:rPr>
        <w:t>10. Правомерно ли в банке «Меркурий» отказали Имашеву в заключении договора банковского счета?</w:t>
      </w:r>
    </w:p>
    <w:p w14:paraId="75C3A89B" w14:textId="597699F1" w:rsidR="00A5319E" w:rsidRPr="00DB7DA5" w:rsidRDefault="00A5319E" w:rsidP="0045601E">
      <w:pPr>
        <w:spacing w:after="0" w:line="240" w:lineRule="auto"/>
        <w:jc w:val="center"/>
        <w:rPr>
          <w:rFonts w:ascii="Times New Roman" w:eastAsiaTheme="minorEastAsia" w:hAnsi="Times New Roman" w:cs="Times New Roman"/>
          <w:sz w:val="28"/>
          <w:szCs w:val="28"/>
          <w:lang w:eastAsia="ru-RU"/>
        </w:rPr>
      </w:pPr>
    </w:p>
    <w:p w14:paraId="37A8A93D" w14:textId="713CA41A" w:rsidR="0045601E" w:rsidRDefault="0045601E" w:rsidP="0045601E">
      <w:pPr>
        <w:spacing w:after="0" w:line="240" w:lineRule="auto"/>
        <w:jc w:val="center"/>
        <w:rPr>
          <w:rFonts w:ascii="Times New Roman" w:eastAsiaTheme="minorEastAsia" w:hAnsi="Times New Roman" w:cs="Times New Roman"/>
          <w:b/>
          <w:sz w:val="28"/>
          <w:szCs w:val="28"/>
          <w:lang w:eastAsia="ru-RU"/>
        </w:rPr>
      </w:pPr>
      <w:r w:rsidRPr="00F423CA">
        <w:rPr>
          <w:rFonts w:ascii="Times New Roman" w:eastAsiaTheme="minorEastAsia" w:hAnsi="Times New Roman" w:cs="Times New Roman"/>
          <w:b/>
          <w:sz w:val="28"/>
          <w:szCs w:val="28"/>
          <w:lang w:eastAsia="ru-RU"/>
        </w:rPr>
        <w:t>Задача №</w:t>
      </w:r>
      <w:r w:rsidR="006168BB" w:rsidRPr="00F423CA">
        <w:rPr>
          <w:rFonts w:ascii="Times New Roman" w:eastAsiaTheme="minorEastAsia" w:hAnsi="Times New Roman" w:cs="Times New Roman"/>
          <w:b/>
          <w:sz w:val="28"/>
          <w:szCs w:val="28"/>
          <w:lang w:eastAsia="ru-RU"/>
        </w:rPr>
        <w:t>2</w:t>
      </w:r>
      <w:r w:rsidRPr="00F423CA">
        <w:rPr>
          <w:rFonts w:ascii="Times New Roman" w:eastAsiaTheme="minorEastAsia" w:hAnsi="Times New Roman" w:cs="Times New Roman"/>
          <w:b/>
          <w:sz w:val="28"/>
          <w:szCs w:val="28"/>
          <w:lang w:eastAsia="ru-RU"/>
        </w:rPr>
        <w:tab/>
      </w:r>
      <w:r w:rsidRPr="00F423CA">
        <w:rPr>
          <w:rFonts w:ascii="Times New Roman" w:eastAsiaTheme="minorEastAsia" w:hAnsi="Times New Roman" w:cs="Times New Roman"/>
          <w:b/>
          <w:sz w:val="28"/>
          <w:szCs w:val="28"/>
          <w:lang w:eastAsia="ru-RU"/>
        </w:rPr>
        <w:tab/>
      </w:r>
      <w:r w:rsidRPr="00F423CA">
        <w:rPr>
          <w:rFonts w:ascii="Times New Roman" w:eastAsiaTheme="minorEastAsia" w:hAnsi="Times New Roman" w:cs="Times New Roman"/>
          <w:b/>
          <w:sz w:val="28"/>
          <w:szCs w:val="28"/>
          <w:lang w:eastAsia="ru-RU"/>
        </w:rPr>
        <w:tab/>
      </w:r>
      <w:r w:rsidRPr="00F423CA">
        <w:rPr>
          <w:rFonts w:ascii="Times New Roman" w:eastAsiaTheme="minorEastAsia" w:hAnsi="Times New Roman" w:cs="Times New Roman"/>
          <w:b/>
          <w:sz w:val="28"/>
          <w:szCs w:val="28"/>
          <w:lang w:eastAsia="ru-RU"/>
        </w:rPr>
        <w:tab/>
      </w:r>
      <w:r w:rsidR="00205301" w:rsidRPr="00F423CA">
        <w:rPr>
          <w:rFonts w:ascii="Times New Roman" w:eastAsiaTheme="minorEastAsia" w:hAnsi="Times New Roman" w:cs="Times New Roman"/>
          <w:b/>
          <w:sz w:val="28"/>
          <w:szCs w:val="28"/>
          <w:lang w:eastAsia="ru-RU"/>
        </w:rPr>
        <w:t xml:space="preserve">             </w:t>
      </w:r>
      <w:r w:rsidRPr="00F423CA">
        <w:rPr>
          <w:rFonts w:ascii="Times New Roman" w:eastAsiaTheme="minorEastAsia" w:hAnsi="Times New Roman" w:cs="Times New Roman"/>
          <w:b/>
          <w:sz w:val="28"/>
          <w:szCs w:val="28"/>
          <w:lang w:eastAsia="ru-RU"/>
        </w:rPr>
        <w:tab/>
      </w:r>
      <w:r w:rsidRPr="00F423CA">
        <w:rPr>
          <w:rFonts w:ascii="Times New Roman" w:eastAsiaTheme="minorEastAsia" w:hAnsi="Times New Roman" w:cs="Times New Roman"/>
          <w:b/>
          <w:sz w:val="28"/>
          <w:szCs w:val="28"/>
          <w:lang w:eastAsia="ru-RU"/>
        </w:rPr>
        <w:tab/>
      </w:r>
      <w:r w:rsidRPr="00F423CA">
        <w:rPr>
          <w:rFonts w:ascii="Times New Roman" w:eastAsiaTheme="minorEastAsia" w:hAnsi="Times New Roman" w:cs="Times New Roman"/>
          <w:b/>
          <w:sz w:val="28"/>
          <w:szCs w:val="28"/>
          <w:lang w:eastAsia="ru-RU"/>
        </w:rPr>
        <w:tab/>
      </w:r>
      <w:r w:rsidR="006168BB" w:rsidRPr="00F423CA">
        <w:rPr>
          <w:rFonts w:ascii="Times New Roman" w:eastAsiaTheme="minorEastAsia" w:hAnsi="Times New Roman" w:cs="Times New Roman"/>
          <w:b/>
          <w:sz w:val="28"/>
          <w:szCs w:val="28"/>
          <w:lang w:eastAsia="ru-RU"/>
        </w:rPr>
        <w:t>2</w:t>
      </w:r>
      <w:r w:rsidR="00FD7D0E">
        <w:rPr>
          <w:rFonts w:ascii="Times New Roman" w:eastAsiaTheme="minorEastAsia" w:hAnsi="Times New Roman" w:cs="Times New Roman"/>
          <w:b/>
          <w:sz w:val="28"/>
          <w:szCs w:val="28"/>
          <w:lang w:eastAsia="ru-RU"/>
        </w:rPr>
        <w:t>5</w:t>
      </w:r>
      <w:r w:rsidRPr="00F423CA">
        <w:rPr>
          <w:rFonts w:ascii="Times New Roman" w:eastAsiaTheme="minorEastAsia" w:hAnsi="Times New Roman" w:cs="Times New Roman"/>
          <w:b/>
          <w:sz w:val="28"/>
          <w:szCs w:val="28"/>
          <w:lang w:eastAsia="ru-RU"/>
        </w:rPr>
        <w:t xml:space="preserve"> баллов</w:t>
      </w:r>
    </w:p>
    <w:p w14:paraId="3E706831" w14:textId="77777777" w:rsidR="00FD7D0E" w:rsidRPr="00F423CA" w:rsidRDefault="00FD7D0E" w:rsidP="0045601E">
      <w:pPr>
        <w:spacing w:after="0" w:line="240" w:lineRule="auto"/>
        <w:jc w:val="center"/>
        <w:rPr>
          <w:rFonts w:ascii="Times New Roman" w:eastAsiaTheme="minorEastAsia" w:hAnsi="Times New Roman" w:cs="Times New Roman"/>
          <w:b/>
          <w:sz w:val="28"/>
          <w:szCs w:val="28"/>
          <w:lang w:eastAsia="ru-RU"/>
        </w:rPr>
      </w:pPr>
    </w:p>
    <w:p w14:paraId="6EE3082B"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1 августа 2025 г. ТОО «Дукла» (Арендодатель) заключило договор аренды транспортного средства с экипажем с ТОО «Бургос» (Арендатор) сроком на один год. По условиям договора арендодатель был обязан предоставить арендатору автомобиль марки «Фольксваген» (микроавтобус) для перевозки сотрудников за плату. Кроме того, арендатор был обязан предпринять меры для сохранности автомобиля.</w:t>
      </w:r>
    </w:p>
    <w:p w14:paraId="16BD3F6A"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В течение срока действия договора происходили следующие события.</w:t>
      </w:r>
    </w:p>
    <w:p w14:paraId="75368305"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 xml:space="preserve">Арендатор своевременно исполнял свои обязательства перед арендодателем, оплачивая аренду посредством банка «Гермес», с которым  ТОО «Бургос» ранее заключило договор банковского счета. </w:t>
      </w:r>
    </w:p>
    <w:p w14:paraId="474D5BE4"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Осуществлялся текущий ремонт авто (замена масляных и воздушных фильтров, тормозных колодок и т.п.).</w:t>
      </w:r>
    </w:p>
    <w:p w14:paraId="7DCB0414"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2 сентября 2025 г. водитель Каппаров (1993 г. рождения) потребовал оплаты от арендодателя. Договор этот вопрос не регулировал. Арендодатель заявил, что водитель теперь состоит в трудовых отношениях с арендатором, который и должен платить ему.</w:t>
      </w:r>
    </w:p>
    <w:p w14:paraId="706873B1"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 xml:space="preserve">В свою очередь арендатор потребовал оплатить расходы на топливо, масло и другие материалы, которые он вынужден был нести в ходе коммерческой эксплуатации транспортного средства. </w:t>
      </w:r>
    </w:p>
    <w:p w14:paraId="722B3406"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В нерабочее время автомобиль оставляли на территории производственного комплекса, принадлежащего арендатору. По его вине вовремя не продлили договор на оказание охранных услуг, чем воспользовались злоумышленники, которые разбили фары и привели в негодность колеса.</w:t>
      </w:r>
    </w:p>
    <w:p w14:paraId="7E77CB94" w14:textId="7959E542"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 xml:space="preserve">1 августа 2026 г. истекал срок трудового договора с работником Каппаровым. 25 июля 2026 г. он получил от работодателя уведомление о том, компания не намерена продлевать трудовой договор с ним. Каппаров возражал, полагая, что: а) работодатель должен был уведомить его не позднее, чем за один месяц до истечения срока действия трудового договора; б) у него в семье есть дети до 3-х лет; в) за все время трудовых отношений он не имел ни одного взыскания; г) работодатель не указал в уведомлении, по каким причинам трудовой договор не может быть продлен.  </w:t>
      </w:r>
    </w:p>
    <w:p w14:paraId="08BCFD6E"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p>
    <w:p w14:paraId="54C9E147" w14:textId="77777777" w:rsidR="00FD7D0E" w:rsidRPr="00FD7D0E" w:rsidRDefault="00FD7D0E" w:rsidP="00FD7D0E">
      <w:pPr>
        <w:spacing w:after="0" w:line="240" w:lineRule="auto"/>
        <w:ind w:firstLine="397"/>
        <w:jc w:val="both"/>
        <w:rPr>
          <w:rFonts w:ascii="Times New Roman" w:eastAsia="Calibri" w:hAnsi="Times New Roman" w:cs="Times New Roman"/>
          <w:b/>
          <w:bCs/>
          <w:sz w:val="24"/>
          <w:szCs w:val="24"/>
        </w:rPr>
      </w:pPr>
      <w:r w:rsidRPr="00FD7D0E">
        <w:rPr>
          <w:rFonts w:ascii="Times New Roman" w:eastAsia="Calibri" w:hAnsi="Times New Roman" w:cs="Times New Roman"/>
          <w:b/>
          <w:bCs/>
          <w:sz w:val="24"/>
          <w:szCs w:val="24"/>
        </w:rPr>
        <w:t>Вопросы:</w:t>
      </w:r>
    </w:p>
    <w:p w14:paraId="5FD44C04"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1.</w:t>
      </w:r>
      <w:r w:rsidRPr="00FD7D0E">
        <w:rPr>
          <w:rFonts w:ascii="Times New Roman" w:eastAsia="Calibri" w:hAnsi="Times New Roman" w:cs="Times New Roman"/>
          <w:sz w:val="24"/>
          <w:szCs w:val="24"/>
        </w:rPr>
        <w:tab/>
        <w:t xml:space="preserve">Несет ли учредитель (участник) ТОО ответственность по его обязательствам? Отвечает ли ТОО по обязательствам своего учредителя (участника)? </w:t>
      </w:r>
    </w:p>
    <w:p w14:paraId="6E750C84"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2. В чем состоит содержание договора аренды транспортного средства с экипажем? Кто из сторон обязан нести расходы по поддержанию транспортного средства в надлежащем состоянии?</w:t>
      </w:r>
    </w:p>
    <w:p w14:paraId="1B6E26B5"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3. Какова форма договора аренды транспортного средства с экипажем? Какие могут быть последствия несоблюдения формы данной сделки?</w:t>
      </w:r>
    </w:p>
    <w:p w14:paraId="6BCF9FE1"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4.</w:t>
      </w:r>
      <w:r w:rsidRPr="00FD7D0E">
        <w:rPr>
          <w:rFonts w:ascii="Times New Roman" w:eastAsia="Calibri" w:hAnsi="Times New Roman" w:cs="Times New Roman"/>
          <w:sz w:val="24"/>
          <w:szCs w:val="24"/>
        </w:rPr>
        <w:tab/>
        <w:t xml:space="preserve">Транспортное средство как объект гражданских прав относится к делимому или неделимому имуществу? </w:t>
      </w:r>
    </w:p>
    <w:p w14:paraId="17356870"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 xml:space="preserve">5. На кого возлагается обязанность страховать транспортное средство и (или) страховать ответственность за ущерб, который может быть причинен им? </w:t>
      </w:r>
    </w:p>
    <w:p w14:paraId="76F4412A"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6.</w:t>
      </w:r>
      <w:r w:rsidRPr="00FD7D0E">
        <w:rPr>
          <w:rFonts w:ascii="Times New Roman" w:eastAsia="Calibri" w:hAnsi="Times New Roman" w:cs="Times New Roman"/>
          <w:sz w:val="24"/>
          <w:szCs w:val="24"/>
        </w:rPr>
        <w:tab/>
        <w:t>В чем состоят особенности трудовых отношений работника Каппарова в этом случае?</w:t>
      </w:r>
    </w:p>
    <w:p w14:paraId="1374D61B"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7.  Прав ли работник, возражая против прекращения трудового договора в связи с истечением его срока?</w:t>
      </w:r>
    </w:p>
    <w:p w14:paraId="04468861"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8.</w:t>
      </w:r>
      <w:r w:rsidRPr="00FD7D0E">
        <w:rPr>
          <w:rFonts w:ascii="Times New Roman" w:eastAsia="Calibri" w:hAnsi="Times New Roman" w:cs="Times New Roman"/>
          <w:sz w:val="24"/>
          <w:szCs w:val="24"/>
        </w:rPr>
        <w:tab/>
        <w:t xml:space="preserve"> Кто по условиям задачи несет ответственность за вред, причиненный транспортному средству?</w:t>
      </w:r>
    </w:p>
    <w:p w14:paraId="20EA980E"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9. Может ли водитель Каппаров, выйдя на пенсию, рассчитывать на получение пенсионных выплат по возрасту?</w:t>
      </w:r>
    </w:p>
    <w:p w14:paraId="62D80802" w14:textId="77777777" w:rsidR="00FD7D0E" w:rsidRPr="00FD7D0E" w:rsidRDefault="00FD7D0E" w:rsidP="00FD7D0E">
      <w:pPr>
        <w:spacing w:after="0" w:line="240" w:lineRule="auto"/>
        <w:ind w:firstLine="397"/>
        <w:jc w:val="both"/>
        <w:rPr>
          <w:rFonts w:ascii="Times New Roman" w:eastAsia="Calibri" w:hAnsi="Times New Roman" w:cs="Times New Roman"/>
          <w:sz w:val="24"/>
          <w:szCs w:val="24"/>
        </w:rPr>
      </w:pPr>
      <w:r w:rsidRPr="00FD7D0E">
        <w:rPr>
          <w:rFonts w:ascii="Times New Roman" w:eastAsia="Calibri" w:hAnsi="Times New Roman" w:cs="Times New Roman"/>
          <w:sz w:val="24"/>
          <w:szCs w:val="24"/>
        </w:rPr>
        <w:t xml:space="preserve">10. Вправе ли банк в одностороннем порядке отказаться от исполнения договора банковского счета, если на банковском счете клиента отсутствуют деньги?  </w:t>
      </w:r>
    </w:p>
    <w:p w14:paraId="5F8650BA" w14:textId="6E2DD7D1" w:rsidR="00A5319E" w:rsidRDefault="00A5319E" w:rsidP="00151D6E">
      <w:pPr>
        <w:spacing w:after="0" w:line="240" w:lineRule="auto"/>
        <w:jc w:val="center"/>
        <w:rPr>
          <w:rFonts w:ascii="Times New Roman" w:eastAsiaTheme="minorEastAsia" w:hAnsi="Times New Roman" w:cs="Times New Roman"/>
          <w:b/>
          <w:sz w:val="28"/>
          <w:szCs w:val="24"/>
          <w:lang w:eastAsia="ru-RU"/>
        </w:rPr>
      </w:pPr>
    </w:p>
    <w:p w14:paraId="1E02C871" w14:textId="215E82E8" w:rsidR="00151D6E" w:rsidRDefault="00151D6E" w:rsidP="00151D6E">
      <w:pPr>
        <w:spacing w:after="0" w:line="240" w:lineRule="auto"/>
        <w:jc w:val="center"/>
        <w:rPr>
          <w:rFonts w:ascii="Times New Roman" w:eastAsiaTheme="minorEastAsia" w:hAnsi="Times New Roman" w:cs="Times New Roman"/>
          <w:b/>
          <w:sz w:val="28"/>
          <w:szCs w:val="24"/>
          <w:lang w:val="kk-KZ" w:eastAsia="ru-RU"/>
        </w:rPr>
      </w:pPr>
      <w:r w:rsidRPr="00F423CA">
        <w:rPr>
          <w:rFonts w:ascii="Times New Roman" w:eastAsiaTheme="minorEastAsia" w:hAnsi="Times New Roman" w:cs="Times New Roman"/>
          <w:b/>
          <w:sz w:val="28"/>
          <w:szCs w:val="24"/>
          <w:lang w:eastAsia="ru-RU"/>
        </w:rPr>
        <w:t>Задача №</w:t>
      </w:r>
      <w:r w:rsidR="006168BB" w:rsidRPr="00F423CA">
        <w:rPr>
          <w:rFonts w:ascii="Times New Roman" w:eastAsiaTheme="minorEastAsia" w:hAnsi="Times New Roman" w:cs="Times New Roman"/>
          <w:b/>
          <w:sz w:val="28"/>
          <w:szCs w:val="24"/>
          <w:lang w:eastAsia="ru-RU"/>
        </w:rPr>
        <w:t>3</w:t>
      </w:r>
      <w:r w:rsidRPr="00F423CA">
        <w:rPr>
          <w:rFonts w:ascii="Times New Roman" w:eastAsiaTheme="minorEastAsia" w:hAnsi="Times New Roman" w:cs="Times New Roman"/>
          <w:b/>
          <w:sz w:val="28"/>
          <w:szCs w:val="24"/>
          <w:lang w:eastAsia="ru-RU"/>
        </w:rPr>
        <w:tab/>
      </w:r>
      <w:r w:rsidRPr="00F423CA">
        <w:rPr>
          <w:rFonts w:ascii="Times New Roman" w:eastAsiaTheme="minorEastAsia" w:hAnsi="Times New Roman" w:cs="Times New Roman"/>
          <w:b/>
          <w:sz w:val="28"/>
          <w:szCs w:val="24"/>
          <w:lang w:eastAsia="ru-RU"/>
        </w:rPr>
        <w:tab/>
      </w:r>
      <w:r w:rsidRPr="00F423CA">
        <w:rPr>
          <w:rFonts w:ascii="Times New Roman" w:eastAsiaTheme="minorEastAsia" w:hAnsi="Times New Roman" w:cs="Times New Roman"/>
          <w:b/>
          <w:sz w:val="28"/>
          <w:szCs w:val="24"/>
          <w:lang w:eastAsia="ru-RU"/>
        </w:rPr>
        <w:tab/>
      </w:r>
      <w:r w:rsidR="006168BB" w:rsidRPr="00F423CA">
        <w:rPr>
          <w:rFonts w:ascii="Times New Roman" w:eastAsiaTheme="minorEastAsia" w:hAnsi="Times New Roman" w:cs="Times New Roman"/>
          <w:b/>
          <w:sz w:val="28"/>
          <w:szCs w:val="24"/>
          <w:lang w:eastAsia="ru-RU"/>
        </w:rPr>
        <w:t xml:space="preserve">            </w:t>
      </w:r>
      <w:r w:rsidRPr="00F423CA">
        <w:rPr>
          <w:rFonts w:ascii="Times New Roman" w:eastAsiaTheme="minorEastAsia" w:hAnsi="Times New Roman" w:cs="Times New Roman"/>
          <w:b/>
          <w:sz w:val="28"/>
          <w:szCs w:val="24"/>
          <w:lang w:eastAsia="ru-RU"/>
        </w:rPr>
        <w:tab/>
      </w:r>
      <w:r w:rsidRPr="00F423CA">
        <w:rPr>
          <w:rFonts w:ascii="Times New Roman" w:eastAsiaTheme="minorEastAsia" w:hAnsi="Times New Roman" w:cs="Times New Roman"/>
          <w:b/>
          <w:sz w:val="28"/>
          <w:szCs w:val="24"/>
          <w:lang w:eastAsia="ru-RU"/>
        </w:rPr>
        <w:tab/>
      </w:r>
      <w:r w:rsidRPr="00F423CA">
        <w:rPr>
          <w:rFonts w:ascii="Times New Roman" w:eastAsiaTheme="minorEastAsia" w:hAnsi="Times New Roman" w:cs="Times New Roman"/>
          <w:b/>
          <w:sz w:val="28"/>
          <w:szCs w:val="24"/>
          <w:lang w:eastAsia="ru-RU"/>
        </w:rPr>
        <w:tab/>
      </w:r>
      <w:r w:rsidRPr="00F423CA">
        <w:rPr>
          <w:rFonts w:ascii="Times New Roman" w:eastAsiaTheme="minorEastAsia" w:hAnsi="Times New Roman" w:cs="Times New Roman"/>
          <w:b/>
          <w:sz w:val="28"/>
          <w:szCs w:val="24"/>
          <w:lang w:eastAsia="ru-RU"/>
        </w:rPr>
        <w:tab/>
      </w:r>
      <w:r w:rsidR="00696A16">
        <w:rPr>
          <w:rFonts w:ascii="Times New Roman" w:eastAsiaTheme="minorEastAsia" w:hAnsi="Times New Roman" w:cs="Times New Roman"/>
          <w:b/>
          <w:sz w:val="28"/>
          <w:szCs w:val="24"/>
          <w:lang w:eastAsia="ru-RU"/>
        </w:rPr>
        <w:t>15</w:t>
      </w:r>
      <w:r w:rsidRPr="00F423CA">
        <w:rPr>
          <w:rFonts w:ascii="Times New Roman" w:eastAsiaTheme="minorEastAsia" w:hAnsi="Times New Roman" w:cs="Times New Roman"/>
          <w:b/>
          <w:sz w:val="28"/>
          <w:szCs w:val="24"/>
          <w:lang w:eastAsia="ru-RU"/>
        </w:rPr>
        <w:t xml:space="preserve"> баллов</w:t>
      </w:r>
    </w:p>
    <w:p w14:paraId="6BD05491" w14:textId="77777777" w:rsidR="0087406D" w:rsidRPr="0087406D" w:rsidRDefault="0087406D" w:rsidP="00151D6E">
      <w:pPr>
        <w:spacing w:after="0" w:line="240" w:lineRule="auto"/>
        <w:jc w:val="center"/>
        <w:rPr>
          <w:rFonts w:ascii="Times New Roman" w:eastAsiaTheme="minorEastAsia" w:hAnsi="Times New Roman" w:cs="Times New Roman"/>
          <w:b/>
          <w:sz w:val="24"/>
          <w:szCs w:val="24"/>
          <w:lang w:val="kk-KZ" w:eastAsia="ru-RU"/>
        </w:rPr>
      </w:pPr>
    </w:p>
    <w:p w14:paraId="1746C3D4"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 xml:space="preserve">25 января 2025 г. по решению уполномоченного государственного органа государственное предприятие на праве хозяйственного ведения «Промстрой» было преобразовано в казенное предприятие «Промстрой». 12 февраля 2025 г. казенное предприятие и ТОО «Медет» заключили договор купли-продажи, по которому ТОО приобрело у казенного предприятия канцелярские принадлежности. </w:t>
      </w:r>
    </w:p>
    <w:p w14:paraId="10D35E8E"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 xml:space="preserve">После исполнения указанного договора казенное предприятие подверглось плановой проверке со стороны органов финансового контроля. По результатам проведенной проверки органы финансового контроля указали в справке о результатах проверки то, что казенное предприятие необоснованно заключило договор с ТОО «Медет», не имея согласно закону о государственном имуществе соответствующего письменного согласия уполномоченного органа по государственному имуществу. </w:t>
      </w:r>
    </w:p>
    <w:p w14:paraId="17DF2C74"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 xml:space="preserve">В связи с выявленным нарушением органы финансового контроля обратились с представлением в прокуратуру, которая предъявила иск о признании сделки недействительной. Кроме того, прокуратура расценила действия директора казенного предприятия как нарушение трудовых обязанностей и потребовала привлечь его к дисциплинарной ответственности.       </w:t>
      </w:r>
    </w:p>
    <w:p w14:paraId="4F8E0EA5" w14:textId="77777777" w:rsidR="00696A16" w:rsidRDefault="00696A16" w:rsidP="00696A16">
      <w:pPr>
        <w:spacing w:after="0" w:line="240" w:lineRule="auto"/>
        <w:ind w:firstLine="397"/>
        <w:jc w:val="both"/>
        <w:rPr>
          <w:rFonts w:ascii="Times New Roman" w:eastAsia="Calibri" w:hAnsi="Times New Roman" w:cs="Times New Roman"/>
          <w:b/>
          <w:bCs/>
          <w:sz w:val="24"/>
          <w:szCs w:val="24"/>
        </w:rPr>
      </w:pPr>
    </w:p>
    <w:p w14:paraId="67B920D3" w14:textId="7626F4E6" w:rsidR="00696A16" w:rsidRPr="00696A16" w:rsidRDefault="00696A16" w:rsidP="00696A16">
      <w:pPr>
        <w:spacing w:after="0" w:line="240" w:lineRule="auto"/>
        <w:ind w:firstLine="397"/>
        <w:jc w:val="both"/>
        <w:rPr>
          <w:rFonts w:ascii="Times New Roman" w:eastAsia="Calibri" w:hAnsi="Times New Roman" w:cs="Times New Roman"/>
          <w:b/>
          <w:bCs/>
          <w:sz w:val="24"/>
          <w:szCs w:val="24"/>
        </w:rPr>
      </w:pPr>
      <w:r w:rsidRPr="00696A16">
        <w:rPr>
          <w:rFonts w:ascii="Times New Roman" w:eastAsia="Calibri" w:hAnsi="Times New Roman" w:cs="Times New Roman"/>
          <w:b/>
          <w:bCs/>
          <w:sz w:val="24"/>
          <w:szCs w:val="24"/>
        </w:rPr>
        <w:t>Вопросы:</w:t>
      </w:r>
    </w:p>
    <w:p w14:paraId="442D31D1"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1.</w:t>
      </w:r>
      <w:r w:rsidRPr="00696A16">
        <w:rPr>
          <w:rFonts w:ascii="Times New Roman" w:eastAsia="Calibri" w:hAnsi="Times New Roman" w:cs="Times New Roman"/>
          <w:sz w:val="24"/>
          <w:szCs w:val="24"/>
        </w:rPr>
        <w:tab/>
        <w:t>Какой законодательный акт регулирует правовой статус государственных юридических лиц, в т.ч. государственных предприятий, в РК? В чем его особенность?</w:t>
      </w:r>
    </w:p>
    <w:p w14:paraId="14DCFFBC"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2. В чем заключается преобразование как форма реорганизации юридического лица?</w:t>
      </w:r>
    </w:p>
    <w:p w14:paraId="7D4B9CD8"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3. Какой должна быть форма сделки, которую заключили казенное предприятие и ТОО?</w:t>
      </w:r>
    </w:p>
    <w:p w14:paraId="58CD0A98"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4. К какому виду относится право собственности на имущество ТОО? Ограничивается ли количество и стоимость имущества, находящегося в собственности ТОО?</w:t>
      </w:r>
    </w:p>
    <w:p w14:paraId="4D1C5A6F"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5.</w:t>
      </w:r>
      <w:r w:rsidRPr="00696A16">
        <w:rPr>
          <w:rFonts w:ascii="Times New Roman" w:eastAsia="Calibri" w:hAnsi="Times New Roman" w:cs="Times New Roman"/>
          <w:sz w:val="24"/>
          <w:szCs w:val="24"/>
        </w:rPr>
        <w:tab/>
        <w:t xml:space="preserve">Каким образом имущество, находящееся в государственной собственности, может закрепляться за государственными юридическими лицами? </w:t>
      </w:r>
    </w:p>
    <w:p w14:paraId="53C63FC5"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6.</w:t>
      </w:r>
      <w:r w:rsidRPr="00696A16">
        <w:rPr>
          <w:rFonts w:ascii="Times New Roman" w:eastAsia="Calibri" w:hAnsi="Times New Roman" w:cs="Times New Roman"/>
          <w:sz w:val="24"/>
          <w:szCs w:val="24"/>
        </w:rPr>
        <w:tab/>
        <w:t>Есть ли в данном случае основание для признания сделки недействительной?</w:t>
      </w:r>
    </w:p>
    <w:p w14:paraId="77895489"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7. Регулирует ли закон об обязательном страховании работника от несчастных случаев страхование работника казенного предприятия от несчастных случаев?</w:t>
      </w:r>
    </w:p>
    <w:p w14:paraId="6A7D0227"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 xml:space="preserve">8. </w:t>
      </w:r>
      <w:r w:rsidRPr="00696A16">
        <w:rPr>
          <w:rFonts w:ascii="Times New Roman" w:eastAsia="Calibri" w:hAnsi="Times New Roman" w:cs="Times New Roman"/>
          <w:sz w:val="24"/>
          <w:szCs w:val="24"/>
        </w:rPr>
        <w:tab/>
        <w:t>Какова ответственность казенного предприятия по своим обязательствам? Возможно ли обращение взыскания на имущество казенного предприятия?</w:t>
      </w:r>
    </w:p>
    <w:p w14:paraId="58C89212"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9. В какой срок может быть наложено дисциплинарное взыскание на директора казенного предприятия?</w:t>
      </w:r>
    </w:p>
    <w:p w14:paraId="219898B4"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10. Если директор казенного предприятия будет оспаривать привлечение его к дисциплинарной ответственности, необходимо ли ему вначале обращаться в согласительную комиссию своей организации?</w:t>
      </w:r>
    </w:p>
    <w:p w14:paraId="3BC64C79" w14:textId="77777777" w:rsidR="00A5319E" w:rsidRDefault="00A5319E" w:rsidP="00F423CA">
      <w:pPr>
        <w:spacing w:after="0" w:line="240" w:lineRule="auto"/>
        <w:jc w:val="center"/>
        <w:rPr>
          <w:rFonts w:ascii="Times New Roman" w:eastAsiaTheme="minorEastAsia" w:hAnsi="Times New Roman" w:cs="Times New Roman"/>
          <w:b/>
          <w:sz w:val="28"/>
          <w:szCs w:val="24"/>
          <w:lang w:eastAsia="ru-RU"/>
        </w:rPr>
      </w:pPr>
    </w:p>
    <w:p w14:paraId="16628B75" w14:textId="377A97AD" w:rsidR="00A5319E" w:rsidRDefault="00A5319E" w:rsidP="00F423CA">
      <w:pPr>
        <w:spacing w:after="0" w:line="240" w:lineRule="auto"/>
        <w:jc w:val="center"/>
        <w:rPr>
          <w:rFonts w:ascii="Times New Roman" w:eastAsiaTheme="minorEastAsia" w:hAnsi="Times New Roman" w:cs="Times New Roman"/>
          <w:b/>
          <w:sz w:val="28"/>
          <w:szCs w:val="24"/>
          <w:lang w:eastAsia="ru-RU"/>
        </w:rPr>
      </w:pPr>
    </w:p>
    <w:p w14:paraId="75199CD0" w14:textId="72A1D703"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45C28D3E" w14:textId="53B166CD"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57C1BA29" w14:textId="3E0FA21E"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78CB2FF6" w14:textId="25FBF31E"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4DAA9E63" w14:textId="258B29A9"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66CA0F3C" w14:textId="70B75EA4"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45B69E5B" w14:textId="09E5EEBD"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55048ECB" w14:textId="2AE6DC30"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7599DA20" w14:textId="55532087"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66C6787A" w14:textId="77777777" w:rsidR="00FD7D0E" w:rsidRDefault="00FD7D0E" w:rsidP="00F423CA">
      <w:pPr>
        <w:spacing w:after="0" w:line="240" w:lineRule="auto"/>
        <w:jc w:val="center"/>
        <w:rPr>
          <w:rFonts w:ascii="Times New Roman" w:eastAsiaTheme="minorEastAsia" w:hAnsi="Times New Roman" w:cs="Times New Roman"/>
          <w:b/>
          <w:sz w:val="28"/>
          <w:szCs w:val="24"/>
          <w:lang w:eastAsia="ru-RU"/>
        </w:rPr>
      </w:pPr>
    </w:p>
    <w:p w14:paraId="2741373B" w14:textId="77777777"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480E4039" w14:textId="77777777" w:rsidR="00BA6C41" w:rsidRDefault="00BA6C41" w:rsidP="00F423CA">
      <w:pPr>
        <w:spacing w:after="0" w:line="240" w:lineRule="auto"/>
        <w:jc w:val="center"/>
        <w:rPr>
          <w:rFonts w:ascii="Times New Roman" w:eastAsiaTheme="minorEastAsia" w:hAnsi="Times New Roman" w:cs="Times New Roman"/>
          <w:b/>
          <w:sz w:val="28"/>
          <w:szCs w:val="24"/>
          <w:lang w:eastAsia="ru-RU"/>
        </w:rPr>
      </w:pPr>
    </w:p>
    <w:p w14:paraId="0E0B7CDA" w14:textId="7423E11C" w:rsidR="00151D6E" w:rsidRPr="00F423CA" w:rsidRDefault="00151D6E" w:rsidP="00F423CA">
      <w:pPr>
        <w:spacing w:after="0" w:line="240" w:lineRule="auto"/>
        <w:jc w:val="center"/>
        <w:rPr>
          <w:rFonts w:ascii="Times New Roman" w:eastAsiaTheme="minorEastAsia" w:hAnsi="Times New Roman" w:cs="Times New Roman"/>
          <w:b/>
          <w:sz w:val="28"/>
          <w:szCs w:val="24"/>
          <w:lang w:eastAsia="ru-RU"/>
        </w:rPr>
      </w:pPr>
      <w:r w:rsidRPr="00A42B78">
        <w:rPr>
          <w:rFonts w:ascii="Times New Roman" w:eastAsiaTheme="minorEastAsia" w:hAnsi="Times New Roman" w:cs="Times New Roman"/>
          <w:b/>
          <w:sz w:val="28"/>
          <w:szCs w:val="24"/>
          <w:lang w:eastAsia="ru-RU"/>
        </w:rPr>
        <w:t>Задача №</w:t>
      </w:r>
      <w:r w:rsidR="006168BB" w:rsidRPr="00A42B78">
        <w:rPr>
          <w:rFonts w:ascii="Times New Roman" w:eastAsiaTheme="minorEastAsia" w:hAnsi="Times New Roman" w:cs="Times New Roman"/>
          <w:b/>
          <w:sz w:val="28"/>
          <w:szCs w:val="24"/>
          <w:lang w:eastAsia="ru-RU"/>
        </w:rPr>
        <w:t>4</w:t>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00857BE9">
        <w:rPr>
          <w:rFonts w:ascii="Times New Roman" w:eastAsiaTheme="minorEastAsia" w:hAnsi="Times New Roman" w:cs="Times New Roman"/>
          <w:b/>
          <w:sz w:val="28"/>
          <w:szCs w:val="24"/>
          <w:lang w:eastAsia="ru-RU"/>
        </w:rPr>
        <w:t>1</w:t>
      </w:r>
      <w:r w:rsidR="008B510B">
        <w:rPr>
          <w:rFonts w:ascii="Times New Roman" w:eastAsiaTheme="minorEastAsia" w:hAnsi="Times New Roman" w:cs="Times New Roman"/>
          <w:b/>
          <w:sz w:val="28"/>
          <w:szCs w:val="24"/>
          <w:lang w:eastAsia="ru-RU"/>
        </w:rPr>
        <w:t>0</w:t>
      </w:r>
      <w:r w:rsidRPr="00A42B78">
        <w:rPr>
          <w:rFonts w:ascii="Times New Roman" w:eastAsiaTheme="minorEastAsia" w:hAnsi="Times New Roman" w:cs="Times New Roman"/>
          <w:b/>
          <w:sz w:val="28"/>
          <w:szCs w:val="24"/>
          <w:lang w:eastAsia="ru-RU"/>
        </w:rPr>
        <w:t xml:space="preserve"> баллов</w:t>
      </w:r>
    </w:p>
    <w:p w14:paraId="69C1717D" w14:textId="77777777" w:rsidR="00F423CA" w:rsidRPr="0087406D" w:rsidRDefault="00F423CA" w:rsidP="00F423CA">
      <w:pPr>
        <w:spacing w:after="0" w:line="240" w:lineRule="auto"/>
        <w:jc w:val="center"/>
        <w:rPr>
          <w:rFonts w:ascii="Times New Roman" w:eastAsia="Calibri" w:hAnsi="Times New Roman" w:cs="Times New Roman"/>
          <w:b/>
          <w:bCs/>
          <w:sz w:val="24"/>
          <w:szCs w:val="24"/>
        </w:rPr>
      </w:pPr>
    </w:p>
    <w:p w14:paraId="2C7B847F"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 xml:space="preserve">Для строительства торгово-развлекательного центра и его совместной эксплуатации ТДО «Акмарал», ТОО «Шолпан» и АО «Шортанды» решили создать простое товарищество. 10 февраля 2025 г. они заключили договор о совместной деятельности в простой письменной форме, где указали следующее. </w:t>
      </w:r>
    </w:p>
    <w:p w14:paraId="1996D2AE"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Во-первых, каждый из участников вносит в общую собственность свое имущество. Так, например, ТОО обязалось предоставить строительные материалы, АО – оборудование, а ТДО – транспортные средства (кран, 2 грузовых автомобиля).</w:t>
      </w:r>
    </w:p>
    <w:p w14:paraId="4A1D2F2F"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 xml:space="preserve">В-третьих, финансирование бизнес-проекта будет осуществляться путем получения кредита в банке и оформления его на простое товарищество. </w:t>
      </w:r>
    </w:p>
    <w:p w14:paraId="5CA7ECF9"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 xml:space="preserve">В-четвертых, срок исковой давности для кредиторов и должников простого товарищества составляет 2 года.  </w:t>
      </w:r>
    </w:p>
    <w:p w14:paraId="313AF090"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 xml:space="preserve">Заключив договор о совместной деятельности, участники обратились в Государственную корпорацию "Правительство для граждан" с просьбой зарегистрировать простое товарищество как юридическое лицо. </w:t>
      </w:r>
    </w:p>
    <w:p w14:paraId="3D2B9190" w14:textId="51C96A9E" w:rsid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 xml:space="preserve">Однако регистрирующий орган отказал в государственной регистрации простого товарищества. </w:t>
      </w:r>
    </w:p>
    <w:p w14:paraId="370C0FC2"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p>
    <w:p w14:paraId="4B7C2591" w14:textId="77777777" w:rsidR="00696A16" w:rsidRPr="00696A16" w:rsidRDefault="00696A16" w:rsidP="00696A16">
      <w:pPr>
        <w:spacing w:after="0" w:line="240" w:lineRule="auto"/>
        <w:ind w:firstLine="397"/>
        <w:jc w:val="both"/>
        <w:rPr>
          <w:rFonts w:ascii="Times New Roman" w:eastAsia="Calibri" w:hAnsi="Times New Roman" w:cs="Times New Roman"/>
          <w:b/>
          <w:bCs/>
          <w:sz w:val="24"/>
          <w:szCs w:val="24"/>
        </w:rPr>
      </w:pPr>
      <w:r w:rsidRPr="00696A16">
        <w:rPr>
          <w:rFonts w:ascii="Times New Roman" w:eastAsia="Calibri" w:hAnsi="Times New Roman" w:cs="Times New Roman"/>
          <w:b/>
          <w:bCs/>
          <w:sz w:val="24"/>
          <w:szCs w:val="24"/>
        </w:rPr>
        <w:t xml:space="preserve">Вопросы: </w:t>
      </w:r>
    </w:p>
    <w:p w14:paraId="74BA06DC"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1.</w:t>
      </w:r>
      <w:r w:rsidRPr="00696A16">
        <w:rPr>
          <w:rFonts w:ascii="Times New Roman" w:eastAsia="Calibri" w:hAnsi="Times New Roman" w:cs="Times New Roman"/>
          <w:sz w:val="24"/>
          <w:szCs w:val="24"/>
        </w:rPr>
        <w:tab/>
        <w:t xml:space="preserve">Правомерен ли отказ Государственной корпорации "Правительство для граждан" в регистрации простого товарищества? </w:t>
      </w:r>
    </w:p>
    <w:p w14:paraId="1FA6284D"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2.</w:t>
      </w:r>
      <w:r w:rsidRPr="00696A16">
        <w:rPr>
          <w:rFonts w:ascii="Times New Roman" w:eastAsia="Calibri" w:hAnsi="Times New Roman" w:cs="Times New Roman"/>
          <w:sz w:val="24"/>
          <w:szCs w:val="24"/>
        </w:rPr>
        <w:tab/>
        <w:t>Кто может быть участниками простого товарищества?</w:t>
      </w:r>
    </w:p>
    <w:p w14:paraId="4464C78C"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3.</w:t>
      </w:r>
      <w:r w:rsidRPr="00696A16">
        <w:rPr>
          <w:rFonts w:ascii="Times New Roman" w:eastAsia="Calibri" w:hAnsi="Times New Roman" w:cs="Times New Roman"/>
          <w:sz w:val="24"/>
          <w:szCs w:val="24"/>
        </w:rPr>
        <w:tab/>
        <w:t>Какая сделка лежит в основе создания простого товарищества?</w:t>
      </w:r>
    </w:p>
    <w:p w14:paraId="69481AD3"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4.</w:t>
      </w:r>
      <w:r w:rsidRPr="00696A16">
        <w:rPr>
          <w:rFonts w:ascii="Times New Roman" w:eastAsia="Calibri" w:hAnsi="Times New Roman" w:cs="Times New Roman"/>
          <w:sz w:val="24"/>
          <w:szCs w:val="24"/>
        </w:rPr>
        <w:tab/>
        <w:t xml:space="preserve">Закреплено ли в законодательстве требование к минимальному размеру уставного капитала простого товарищества? </w:t>
      </w:r>
    </w:p>
    <w:p w14:paraId="0E3A101C"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5.</w:t>
      </w:r>
      <w:r w:rsidRPr="00696A16">
        <w:rPr>
          <w:rFonts w:ascii="Times New Roman" w:eastAsia="Calibri" w:hAnsi="Times New Roman" w:cs="Times New Roman"/>
          <w:sz w:val="24"/>
          <w:szCs w:val="24"/>
        </w:rPr>
        <w:tab/>
        <w:t>Какой вид собственности возникает при создании простого товарищества?</w:t>
      </w:r>
    </w:p>
    <w:p w14:paraId="6488B486"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6. Какими являются обязательства участников простого товарищества перед третьими лицами?</w:t>
      </w:r>
      <w:r w:rsidRPr="00696A16">
        <w:rPr>
          <w:rFonts w:ascii="Times New Roman" w:eastAsia="Calibri" w:hAnsi="Times New Roman" w:cs="Times New Roman"/>
          <w:sz w:val="24"/>
          <w:szCs w:val="24"/>
        </w:rPr>
        <w:tab/>
      </w:r>
    </w:p>
    <w:p w14:paraId="6B8254EA"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7. Соответствует ли срок исковой давности, который определили участники простого товарищества, гражданскому законодательству РК?</w:t>
      </w:r>
    </w:p>
    <w:p w14:paraId="020085DB"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8. Можно ли утверждать, что указанные в задаче субъекты создали консорциум?</w:t>
      </w:r>
    </w:p>
    <w:p w14:paraId="691BC4F3"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9. Указанные в задаче юридические лица относятся к коммерческим или некоммерческим организациям?</w:t>
      </w:r>
    </w:p>
    <w:p w14:paraId="695F866E" w14:textId="77777777" w:rsidR="00696A16" w:rsidRPr="00696A16" w:rsidRDefault="00696A16" w:rsidP="00696A16">
      <w:pPr>
        <w:spacing w:after="0" w:line="240" w:lineRule="auto"/>
        <w:ind w:firstLine="397"/>
        <w:jc w:val="both"/>
        <w:rPr>
          <w:rFonts w:ascii="Times New Roman" w:eastAsia="Calibri" w:hAnsi="Times New Roman" w:cs="Times New Roman"/>
          <w:sz w:val="24"/>
          <w:szCs w:val="24"/>
        </w:rPr>
      </w:pPr>
      <w:r w:rsidRPr="00696A16">
        <w:rPr>
          <w:rFonts w:ascii="Times New Roman" w:eastAsia="Calibri" w:hAnsi="Times New Roman" w:cs="Times New Roman"/>
          <w:sz w:val="24"/>
          <w:szCs w:val="24"/>
        </w:rPr>
        <w:t>10. Правомерно ли положение в договоре о совместной деятельности, согласно которому финансирование бизнес-проекта будет осуществляться путем заключения договора займа с банком и оформления кредита на простое товарищество?</w:t>
      </w:r>
    </w:p>
    <w:p w14:paraId="4DB78A20" w14:textId="77777777" w:rsidR="006168BB" w:rsidRPr="00250F29" w:rsidRDefault="006168BB" w:rsidP="00696A16">
      <w:pPr>
        <w:spacing w:after="0" w:line="240" w:lineRule="auto"/>
        <w:ind w:firstLine="397"/>
        <w:jc w:val="both"/>
        <w:rPr>
          <w:rFonts w:ascii="Times New Roman" w:eastAsia="Calibri" w:hAnsi="Times New Roman" w:cs="Times New Roman"/>
          <w:b/>
          <w:sz w:val="24"/>
          <w:szCs w:val="24"/>
        </w:rPr>
      </w:pPr>
    </w:p>
    <w:sectPr w:rsidR="006168BB" w:rsidRPr="00250F29" w:rsidSect="00664BF4">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1A89"/>
    <w:multiLevelType w:val="hybridMultilevel"/>
    <w:tmpl w:val="17C8B458"/>
    <w:lvl w:ilvl="0" w:tplc="76FC0AFE">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15:restartNumberingAfterBreak="0">
    <w:nsid w:val="126B5196"/>
    <w:multiLevelType w:val="hybridMultilevel"/>
    <w:tmpl w:val="7D7A26E2"/>
    <w:lvl w:ilvl="0" w:tplc="2F308B5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AF73C7C"/>
    <w:multiLevelType w:val="hybridMultilevel"/>
    <w:tmpl w:val="35A8BC14"/>
    <w:lvl w:ilvl="0" w:tplc="D624BA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113058"/>
    <w:multiLevelType w:val="hybridMultilevel"/>
    <w:tmpl w:val="32FC7C5A"/>
    <w:lvl w:ilvl="0" w:tplc="D83C18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08227D"/>
    <w:multiLevelType w:val="hybridMultilevel"/>
    <w:tmpl w:val="1AA0E22E"/>
    <w:lvl w:ilvl="0" w:tplc="278A50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90C7739"/>
    <w:multiLevelType w:val="hybridMultilevel"/>
    <w:tmpl w:val="AFA01E86"/>
    <w:lvl w:ilvl="0" w:tplc="6A06D0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164706"/>
    <w:multiLevelType w:val="hybridMultilevel"/>
    <w:tmpl w:val="F4F27236"/>
    <w:lvl w:ilvl="0" w:tplc="65166B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4637D8D"/>
    <w:multiLevelType w:val="hybridMultilevel"/>
    <w:tmpl w:val="3B6041D6"/>
    <w:lvl w:ilvl="0" w:tplc="37841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28D5ECD"/>
    <w:multiLevelType w:val="hybridMultilevel"/>
    <w:tmpl w:val="AF0E5380"/>
    <w:lvl w:ilvl="0" w:tplc="919464B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15:restartNumberingAfterBreak="0">
    <w:nsid w:val="58BC7904"/>
    <w:multiLevelType w:val="hybridMultilevel"/>
    <w:tmpl w:val="7100AE0C"/>
    <w:lvl w:ilvl="0" w:tplc="3AB46D0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65263890"/>
    <w:multiLevelType w:val="hybridMultilevel"/>
    <w:tmpl w:val="3D660166"/>
    <w:lvl w:ilvl="0" w:tplc="B1384E3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1" w15:restartNumberingAfterBreak="0">
    <w:nsid w:val="71AD4A86"/>
    <w:multiLevelType w:val="hybridMultilevel"/>
    <w:tmpl w:val="2B72143A"/>
    <w:lvl w:ilvl="0" w:tplc="26F60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FF3567"/>
    <w:multiLevelType w:val="hybridMultilevel"/>
    <w:tmpl w:val="7B7A68D2"/>
    <w:lvl w:ilvl="0" w:tplc="352AFA3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3" w15:restartNumberingAfterBreak="0">
    <w:nsid w:val="7B374F1C"/>
    <w:multiLevelType w:val="hybridMultilevel"/>
    <w:tmpl w:val="F5FA2D34"/>
    <w:lvl w:ilvl="0" w:tplc="24C4F7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67361290">
    <w:abstractNumId w:val="7"/>
  </w:num>
  <w:num w:numId="2" w16cid:durableId="958074773">
    <w:abstractNumId w:val="12"/>
  </w:num>
  <w:num w:numId="3" w16cid:durableId="1026247601">
    <w:abstractNumId w:val="4"/>
  </w:num>
  <w:num w:numId="4" w16cid:durableId="2044279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4999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2126468">
    <w:abstractNumId w:val="11"/>
  </w:num>
  <w:num w:numId="7" w16cid:durableId="1668287249">
    <w:abstractNumId w:val="6"/>
  </w:num>
  <w:num w:numId="8" w16cid:durableId="713044181">
    <w:abstractNumId w:val="13"/>
  </w:num>
  <w:num w:numId="9" w16cid:durableId="1060206404">
    <w:abstractNumId w:val="3"/>
  </w:num>
  <w:num w:numId="10" w16cid:durableId="2009750036">
    <w:abstractNumId w:val="5"/>
  </w:num>
  <w:num w:numId="11" w16cid:durableId="886139977">
    <w:abstractNumId w:val="2"/>
  </w:num>
  <w:num w:numId="12" w16cid:durableId="1512573737">
    <w:abstractNumId w:val="0"/>
  </w:num>
  <w:num w:numId="13" w16cid:durableId="522985809">
    <w:abstractNumId w:val="10"/>
  </w:num>
  <w:num w:numId="14" w16cid:durableId="236945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AD8"/>
    <w:rsid w:val="00017827"/>
    <w:rsid w:val="000577B1"/>
    <w:rsid w:val="000642F9"/>
    <w:rsid w:val="000701AB"/>
    <w:rsid w:val="00073532"/>
    <w:rsid w:val="0009201C"/>
    <w:rsid w:val="000B5C72"/>
    <w:rsid w:val="000C2392"/>
    <w:rsid w:val="000C680D"/>
    <w:rsid w:val="000D7D16"/>
    <w:rsid w:val="000E4838"/>
    <w:rsid w:val="00100707"/>
    <w:rsid w:val="00103AF1"/>
    <w:rsid w:val="00151D6E"/>
    <w:rsid w:val="00193283"/>
    <w:rsid w:val="00194202"/>
    <w:rsid w:val="001A1C25"/>
    <w:rsid w:val="001A5243"/>
    <w:rsid w:val="001B3D08"/>
    <w:rsid w:val="001B6E4F"/>
    <w:rsid w:val="001D46A6"/>
    <w:rsid w:val="00205301"/>
    <w:rsid w:val="00207D27"/>
    <w:rsid w:val="00227582"/>
    <w:rsid w:val="00232320"/>
    <w:rsid w:val="00250F29"/>
    <w:rsid w:val="002511AF"/>
    <w:rsid w:val="00251614"/>
    <w:rsid w:val="0025781A"/>
    <w:rsid w:val="002938A9"/>
    <w:rsid w:val="002B7119"/>
    <w:rsid w:val="002C1A2F"/>
    <w:rsid w:val="002D7682"/>
    <w:rsid w:val="002F2F2F"/>
    <w:rsid w:val="002F513A"/>
    <w:rsid w:val="002F693E"/>
    <w:rsid w:val="00304117"/>
    <w:rsid w:val="00344F16"/>
    <w:rsid w:val="00346B03"/>
    <w:rsid w:val="00374B1E"/>
    <w:rsid w:val="003A0BFF"/>
    <w:rsid w:val="003A2B22"/>
    <w:rsid w:val="003E4BDB"/>
    <w:rsid w:val="00402602"/>
    <w:rsid w:val="00420A11"/>
    <w:rsid w:val="00431DDD"/>
    <w:rsid w:val="0043763B"/>
    <w:rsid w:val="0045601E"/>
    <w:rsid w:val="00463467"/>
    <w:rsid w:val="00477271"/>
    <w:rsid w:val="004A18F0"/>
    <w:rsid w:val="004A3DE9"/>
    <w:rsid w:val="004A69F7"/>
    <w:rsid w:val="004D25B9"/>
    <w:rsid w:val="004E6167"/>
    <w:rsid w:val="004F7FD5"/>
    <w:rsid w:val="00502D8E"/>
    <w:rsid w:val="00502E56"/>
    <w:rsid w:val="00513EF2"/>
    <w:rsid w:val="00517925"/>
    <w:rsid w:val="00533E29"/>
    <w:rsid w:val="00544D9E"/>
    <w:rsid w:val="00564CF8"/>
    <w:rsid w:val="00567D67"/>
    <w:rsid w:val="00572038"/>
    <w:rsid w:val="00585AD8"/>
    <w:rsid w:val="005A5845"/>
    <w:rsid w:val="005D49AD"/>
    <w:rsid w:val="005E4D03"/>
    <w:rsid w:val="005F6FD6"/>
    <w:rsid w:val="006168BB"/>
    <w:rsid w:val="006359F8"/>
    <w:rsid w:val="00664BF4"/>
    <w:rsid w:val="00684EC0"/>
    <w:rsid w:val="00696A16"/>
    <w:rsid w:val="006C7F3B"/>
    <w:rsid w:val="006D5001"/>
    <w:rsid w:val="006D6292"/>
    <w:rsid w:val="006F7392"/>
    <w:rsid w:val="0071164E"/>
    <w:rsid w:val="00711C64"/>
    <w:rsid w:val="00734013"/>
    <w:rsid w:val="00734AED"/>
    <w:rsid w:val="00740E2A"/>
    <w:rsid w:val="00741061"/>
    <w:rsid w:val="0075084C"/>
    <w:rsid w:val="007509FD"/>
    <w:rsid w:val="00753DA8"/>
    <w:rsid w:val="00770B91"/>
    <w:rsid w:val="0078455A"/>
    <w:rsid w:val="007E0CFE"/>
    <w:rsid w:val="00811127"/>
    <w:rsid w:val="00844C06"/>
    <w:rsid w:val="0085715A"/>
    <w:rsid w:val="00857BE9"/>
    <w:rsid w:val="0087406D"/>
    <w:rsid w:val="00885AA3"/>
    <w:rsid w:val="008B510B"/>
    <w:rsid w:val="008E1EDE"/>
    <w:rsid w:val="00907A65"/>
    <w:rsid w:val="00940031"/>
    <w:rsid w:val="00961EEF"/>
    <w:rsid w:val="009671B3"/>
    <w:rsid w:val="009832D7"/>
    <w:rsid w:val="00991022"/>
    <w:rsid w:val="009C4261"/>
    <w:rsid w:val="009E2A96"/>
    <w:rsid w:val="009F14A7"/>
    <w:rsid w:val="009F6DDD"/>
    <w:rsid w:val="00A1417C"/>
    <w:rsid w:val="00A42B78"/>
    <w:rsid w:val="00A5031D"/>
    <w:rsid w:val="00A5255A"/>
    <w:rsid w:val="00A5319E"/>
    <w:rsid w:val="00A72337"/>
    <w:rsid w:val="00A7381A"/>
    <w:rsid w:val="00AC3BED"/>
    <w:rsid w:val="00AE169A"/>
    <w:rsid w:val="00B05F34"/>
    <w:rsid w:val="00B0763E"/>
    <w:rsid w:val="00B14C99"/>
    <w:rsid w:val="00B3004D"/>
    <w:rsid w:val="00B44C9C"/>
    <w:rsid w:val="00B53C6D"/>
    <w:rsid w:val="00B84AAA"/>
    <w:rsid w:val="00B96B1C"/>
    <w:rsid w:val="00BA6C41"/>
    <w:rsid w:val="00BA7468"/>
    <w:rsid w:val="00BC0AC6"/>
    <w:rsid w:val="00BD6D87"/>
    <w:rsid w:val="00BD7609"/>
    <w:rsid w:val="00BF0280"/>
    <w:rsid w:val="00C03B73"/>
    <w:rsid w:val="00C218E2"/>
    <w:rsid w:val="00C444DF"/>
    <w:rsid w:val="00C63055"/>
    <w:rsid w:val="00CB7BD2"/>
    <w:rsid w:val="00CC1B8E"/>
    <w:rsid w:val="00CD6ACC"/>
    <w:rsid w:val="00D0307C"/>
    <w:rsid w:val="00D43F6F"/>
    <w:rsid w:val="00D62A07"/>
    <w:rsid w:val="00D71661"/>
    <w:rsid w:val="00D870DA"/>
    <w:rsid w:val="00DB7DA5"/>
    <w:rsid w:val="00DD3C3C"/>
    <w:rsid w:val="00DD4483"/>
    <w:rsid w:val="00DE49A9"/>
    <w:rsid w:val="00DE6E96"/>
    <w:rsid w:val="00E3481E"/>
    <w:rsid w:val="00E42E69"/>
    <w:rsid w:val="00E60C19"/>
    <w:rsid w:val="00E67CA9"/>
    <w:rsid w:val="00E70C4E"/>
    <w:rsid w:val="00EA3D5F"/>
    <w:rsid w:val="00EA5745"/>
    <w:rsid w:val="00EC0354"/>
    <w:rsid w:val="00ED1391"/>
    <w:rsid w:val="00ED53BB"/>
    <w:rsid w:val="00EE076A"/>
    <w:rsid w:val="00F2216C"/>
    <w:rsid w:val="00F23874"/>
    <w:rsid w:val="00F34A5A"/>
    <w:rsid w:val="00F423CA"/>
    <w:rsid w:val="00F538FC"/>
    <w:rsid w:val="00F61243"/>
    <w:rsid w:val="00FB0868"/>
    <w:rsid w:val="00FC05FB"/>
    <w:rsid w:val="00FD7D0E"/>
    <w:rsid w:val="00FE2B8F"/>
    <w:rsid w:val="00FF3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00A2"/>
  <w15:docId w15:val="{37C2F10D-C210-4B5F-B1B7-045B5EA3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4A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4AAA"/>
    <w:rPr>
      <w:rFonts w:ascii="Tahoma" w:hAnsi="Tahoma" w:cs="Tahoma"/>
      <w:sz w:val="16"/>
      <w:szCs w:val="16"/>
    </w:rPr>
  </w:style>
  <w:style w:type="paragraph" w:styleId="a5">
    <w:name w:val="List Paragraph"/>
    <w:basedOn w:val="a"/>
    <w:uiPriority w:val="34"/>
    <w:qFormat/>
    <w:rsid w:val="00664BF4"/>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7BA6-CBBF-4A3B-A162-8A8E3E43E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9</Pages>
  <Words>2851</Words>
  <Characters>16254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dc:creator>
  <cp:keywords/>
  <dc:description/>
  <cp:lastModifiedBy>bora@zerde.dom</cp:lastModifiedBy>
  <cp:revision>70</cp:revision>
  <dcterms:created xsi:type="dcterms:W3CDTF">2020-02-26T05:38:00Z</dcterms:created>
  <dcterms:modified xsi:type="dcterms:W3CDTF">2026-01-23T10:32:00Z</dcterms:modified>
</cp:coreProperties>
</file>