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9307" w14:textId="77777777" w:rsidR="00F23874" w:rsidRPr="00205301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</w:pPr>
      <w:r w:rsidRPr="001B3D08">
        <w:rPr>
          <w:noProof/>
          <w:lang w:eastAsia="ru-RU"/>
        </w:rPr>
        <w:drawing>
          <wp:inline distT="0" distB="0" distL="0" distR="0" wp14:anchorId="2878B887" wp14:editId="3A4BEE9B">
            <wp:extent cx="1504950" cy="109537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09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3D08">
        <w:t xml:space="preserve">           </w:t>
      </w: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  <w:t>"Учебный центр "Зерде"</w:t>
      </w:r>
    </w:p>
    <w:p w14:paraId="29B434CF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40"/>
        </w:rPr>
      </w:pPr>
    </w:p>
    <w:p w14:paraId="015AA4B2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6"/>
        </w:rPr>
      </w:pPr>
    </w:p>
    <w:p w14:paraId="0D6CFCAF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29268C02" w14:textId="77777777" w:rsidR="00B84AAA" w:rsidRPr="00205301" w:rsidRDefault="00B84AAA" w:rsidP="00B84AAA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  <w:t>Экзаменационный</w:t>
      </w:r>
    </w:p>
    <w:p w14:paraId="46D6042D" w14:textId="77777777" w:rsidR="00B84AAA" w:rsidRPr="00205301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  <w:t>Билет</w:t>
      </w:r>
    </w:p>
    <w:p w14:paraId="1B6B1392" w14:textId="77777777" w:rsidR="00B84AAA" w:rsidRPr="001B3D08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6"/>
          <w:lang w:eastAsia="ru-RU"/>
        </w:rPr>
      </w:pPr>
    </w:p>
    <w:p w14:paraId="75DA8255" w14:textId="77777777" w:rsidR="00B84AAA" w:rsidRPr="00205301" w:rsidRDefault="00DE45CC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96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96"/>
        </w:rPr>
        <w:t>Этика</w:t>
      </w:r>
    </w:p>
    <w:p w14:paraId="5AC6DCDB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1A139FA4" w14:textId="77777777" w:rsidR="00B84AAA" w:rsidRPr="001B3D08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1B3D08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Вариант 1</w:t>
      </w:r>
    </w:p>
    <w:p w14:paraId="7DE0277F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1B5839EF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32"/>
        </w:rPr>
      </w:pPr>
    </w:p>
    <w:p w14:paraId="22B356F9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1B3D08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551C5D6E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3C393009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2"/>
        </w:rPr>
      </w:pPr>
    </w:p>
    <w:p w14:paraId="78F49265" w14:textId="77777777" w:rsidR="00664BF4" w:rsidRPr="001B3D08" w:rsidRDefault="00D0575C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40"/>
        </w:rPr>
        <w:t>Астана</w:t>
      </w:r>
      <w:r w:rsidR="00664BF4" w:rsidRPr="001B3D08">
        <w:rPr>
          <w:rFonts w:ascii="Times New Roman" w:eastAsia="Times New Roman" w:hAnsi="Times New Roman" w:cs="Times New Roman"/>
          <w:i/>
          <w:color w:val="000000"/>
          <w:spacing w:val="-2"/>
          <w:sz w:val="40"/>
        </w:rPr>
        <w:t xml:space="preserve"> </w:t>
      </w:r>
    </w:p>
    <w:p w14:paraId="59A137AF" w14:textId="77777777" w:rsidR="00664BF4" w:rsidRPr="001B3D08" w:rsidRDefault="00664BF4" w:rsidP="001B3D0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</w:pPr>
      <w:r w:rsidRPr="001B3D08"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  <w:lastRenderedPageBreak/>
        <w:t>Раздел 1</w:t>
      </w:r>
    </w:p>
    <w:p w14:paraId="18E20C51" w14:textId="77777777" w:rsidR="00664BF4" w:rsidRPr="00F64826" w:rsidRDefault="00664BF4" w:rsidP="001B3D0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</w:pPr>
      <w:r w:rsidRPr="00F64826"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  <w:t>Тестовые вопросы</w:t>
      </w:r>
    </w:p>
    <w:p w14:paraId="32FF4DCD" w14:textId="0FD0C4AF" w:rsidR="00664BF4" w:rsidRPr="00F64826" w:rsidRDefault="00686FAE" w:rsidP="00700DED">
      <w:pPr>
        <w:pStyle w:val="a5"/>
        <w:numPr>
          <w:ilvl w:val="0"/>
          <w:numId w:val="1"/>
        </w:numPr>
        <w:spacing w:after="0"/>
        <w:jc w:val="right"/>
        <w:rPr>
          <w:rFonts w:ascii="Times New Roman" w:eastAsia="Times New Roman" w:hAnsi="Times New Roman"/>
          <w:b/>
          <w:color w:val="000000"/>
          <w:spacing w:val="-2"/>
          <w:sz w:val="26"/>
          <w:szCs w:val="26"/>
        </w:rPr>
      </w:pPr>
      <w:r w:rsidRPr="00F64826">
        <w:rPr>
          <w:rFonts w:ascii="Times New Roman" w:eastAsia="Times New Roman" w:hAnsi="Times New Roman"/>
          <w:b/>
          <w:color w:val="000000"/>
          <w:spacing w:val="-2"/>
          <w:sz w:val="26"/>
          <w:szCs w:val="26"/>
        </w:rPr>
        <w:t>б</w:t>
      </w:r>
      <w:r w:rsidR="00664BF4" w:rsidRPr="00F64826">
        <w:rPr>
          <w:rFonts w:ascii="Times New Roman" w:eastAsia="Times New Roman" w:hAnsi="Times New Roman"/>
          <w:b/>
          <w:color w:val="000000"/>
          <w:spacing w:val="-2"/>
          <w:sz w:val="26"/>
          <w:szCs w:val="26"/>
        </w:rPr>
        <w:t>аллов</w:t>
      </w:r>
    </w:p>
    <w:p w14:paraId="00F8ED22" w14:textId="77777777" w:rsidR="00106577" w:rsidRPr="00F64826" w:rsidRDefault="00686FAE" w:rsidP="00106577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1. </w:t>
      </w:r>
      <w:r w:rsidR="00106577" w:rsidRPr="00F648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Концептуальная основа определяет подход профессионального бухгалтера к:</w:t>
      </w:r>
    </w:p>
    <w:p w14:paraId="31E8C19C" w14:textId="77777777" w:rsidR="00106577" w:rsidRPr="00F64826" w:rsidRDefault="00533E29" w:rsidP="00106577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sz w:val="24"/>
          <w:szCs w:val="24"/>
        </w:rPr>
        <w:t xml:space="preserve">А) </w:t>
      </w:r>
      <w:r w:rsidR="00106577"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Выявлению угроз для соблюдения</w:t>
      </w:r>
      <w:r w:rsidR="00106577"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основополагающих принципов и оценке выявленных угроз</w:t>
      </w:r>
    </w:p>
    <w:p w14:paraId="3758CB6B" w14:textId="77777777" w:rsidR="00106577" w:rsidRPr="00F64826" w:rsidRDefault="004C144B" w:rsidP="00106577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="00106577"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Оценке выявленных угроз и устранению угроз, устраняя или снижая их до приемлемого уровня</w:t>
      </w:r>
    </w:p>
    <w:p w14:paraId="2E8C7F61" w14:textId="77777777" w:rsidR="00106577" w:rsidRPr="00F64826" w:rsidRDefault="004C144B" w:rsidP="00106577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r w:rsidR="00106577"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Выявлению угроз для соблюдения</w:t>
      </w:r>
      <w:r w:rsidR="00106577"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основополагающих принципов, оценке выявленных угроз и устранению угроз, устраняя или снижая их до приемлемого уровня</w:t>
      </w:r>
    </w:p>
    <w:p w14:paraId="3E7087EC" w14:textId="77777777" w:rsidR="00106577" w:rsidRPr="00F64826" w:rsidRDefault="004C144B" w:rsidP="00106577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</w:t>
      </w:r>
      <w:r w:rsidR="00106577"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Выявлению угроз для соблюдения</w:t>
      </w:r>
      <w:r w:rsidR="00106577"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основополагающих принципов и устранению угроз, устраняя или снижая их до приемлемого уровня</w:t>
      </w:r>
    </w:p>
    <w:p w14:paraId="3C7AC171" w14:textId="7E1B34A2" w:rsidR="005F00F9" w:rsidRPr="00F64826" w:rsidRDefault="005F00F9" w:rsidP="00962C70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309EC0E1" w14:textId="77777777" w:rsidR="001B5A5A" w:rsidRPr="00F64826" w:rsidRDefault="00664BF4" w:rsidP="001B5A5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b/>
          <w:sz w:val="24"/>
          <w:szCs w:val="24"/>
        </w:rPr>
        <w:t xml:space="preserve">2. </w:t>
      </w:r>
      <w:r w:rsidR="001B5A5A" w:rsidRPr="00F64826">
        <w:rPr>
          <w:rFonts w:ascii="Times New Roman" w:hAnsi="Times New Roman"/>
          <w:b/>
          <w:bCs/>
          <w:color w:val="000000" w:themeColor="text1"/>
          <w:sz w:val="24"/>
          <w:szCs w:val="24"/>
        </w:rPr>
        <w:t>Угроза соблюдению принципа профессиональной компетентности и должной тщательности в личных интересах не может возникнуть, если профессиональный бухгалтер имеет:</w:t>
      </w:r>
    </w:p>
    <w:p w14:paraId="4601F64F" w14:textId="77777777" w:rsidR="001B5A5A" w:rsidRPr="00F64826" w:rsidRDefault="00A32476" w:rsidP="001B5A5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А) </w:t>
      </w:r>
      <w:r w:rsidR="001B5A5A" w:rsidRPr="00F64826">
        <w:rPr>
          <w:rFonts w:ascii="Times New Roman" w:hAnsi="Times New Roman"/>
          <w:color w:val="000000" w:themeColor="text1"/>
          <w:sz w:val="24"/>
          <w:szCs w:val="24"/>
        </w:rPr>
        <w:t>Недостаточное количество времени для выполнения или завершения соответствующих обязанностей</w:t>
      </w:r>
    </w:p>
    <w:p w14:paraId="337B195B" w14:textId="77777777" w:rsidR="001B5A5A" w:rsidRPr="00F64826" w:rsidRDefault="00A32476" w:rsidP="001B5A5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В) </w:t>
      </w:r>
      <w:r w:rsidR="001B5A5A" w:rsidRPr="00F64826">
        <w:rPr>
          <w:rFonts w:ascii="Times New Roman" w:hAnsi="Times New Roman"/>
          <w:color w:val="000000" w:themeColor="text1"/>
          <w:sz w:val="24"/>
          <w:szCs w:val="24"/>
        </w:rPr>
        <w:t>Ограниченную или иным образом неадекватную информацию для выполнения обязанностей</w:t>
      </w:r>
    </w:p>
    <w:p w14:paraId="278D67B6" w14:textId="77777777" w:rsidR="001B5A5A" w:rsidRPr="00F64826" w:rsidRDefault="00A32476" w:rsidP="001B5A5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С) </w:t>
      </w:r>
      <w:r w:rsidR="001B5A5A" w:rsidRPr="00F64826">
        <w:rPr>
          <w:rFonts w:ascii="Times New Roman" w:hAnsi="Times New Roman"/>
          <w:color w:val="000000" w:themeColor="text1"/>
          <w:sz w:val="24"/>
          <w:szCs w:val="24"/>
        </w:rPr>
        <w:t>Получение помощи или обучения от человека, обладающего необходимым опытом</w:t>
      </w:r>
    </w:p>
    <w:p w14:paraId="739BA582" w14:textId="59F16DB6" w:rsidR="00B113BA" w:rsidRPr="00F64826" w:rsidRDefault="00F31C83" w:rsidP="001B5A5A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  <w:lang w:val="en-US"/>
        </w:rPr>
        <w:t>D</w:t>
      </w: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1B5A5A" w:rsidRPr="00F64826">
        <w:rPr>
          <w:rFonts w:ascii="Times New Roman" w:hAnsi="Times New Roman"/>
          <w:color w:val="000000" w:themeColor="text1"/>
          <w:sz w:val="24"/>
          <w:szCs w:val="24"/>
        </w:rPr>
        <w:t>Неадекватные ресурсы для выполнения обязанностей</w:t>
      </w:r>
    </w:p>
    <w:p w14:paraId="1E0AC7B8" w14:textId="77777777" w:rsidR="001B5A5A" w:rsidRPr="00F64826" w:rsidRDefault="001B5A5A" w:rsidP="001B5A5A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7A8BFEF8" w14:textId="77777777" w:rsidR="00D006D0" w:rsidRPr="00F64826" w:rsidRDefault="00664BF4" w:rsidP="00D006D0">
      <w:pPr>
        <w:pStyle w:val="a5"/>
        <w:tabs>
          <w:tab w:val="left" w:pos="567"/>
          <w:tab w:val="left" w:pos="596"/>
          <w:tab w:val="left" w:pos="59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b/>
          <w:sz w:val="24"/>
          <w:szCs w:val="24"/>
        </w:rPr>
        <w:t xml:space="preserve">3. </w:t>
      </w:r>
      <w:bookmarkStart w:id="0" w:name="_Hlk159162560"/>
      <w:r w:rsidR="00D006D0" w:rsidRPr="00F64826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 обстоятельств, при которых может возникнуть угроза собственной выгоды в отношении принципа объективности профессионального бухгалтера в общественной практике, назначенного в качестве проверяющего качества задания:</w:t>
      </w:r>
    </w:p>
    <w:p w14:paraId="66678662" w14:textId="77777777" w:rsidR="00D006D0" w:rsidRPr="00F64826" w:rsidRDefault="00D04231" w:rsidP="00D006D0">
      <w:pPr>
        <w:pStyle w:val="a5"/>
        <w:tabs>
          <w:tab w:val="left" w:pos="567"/>
          <w:tab w:val="left" w:pos="924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А) </w:t>
      </w:r>
      <w:r w:rsidR="00D006D0" w:rsidRPr="00F64826">
        <w:rPr>
          <w:rFonts w:ascii="Times New Roman" w:hAnsi="Times New Roman"/>
          <w:color w:val="000000" w:themeColor="text1"/>
          <w:sz w:val="24"/>
          <w:szCs w:val="24"/>
        </w:rPr>
        <w:t>Два партнера по вовлечению, каждый из которых выступает в качестве рецензента качества вовлечения другого партнера</w:t>
      </w:r>
    </w:p>
    <w:p w14:paraId="7D53F19A" w14:textId="77777777" w:rsidR="00D006D0" w:rsidRPr="00F64826" w:rsidRDefault="00D04231" w:rsidP="00D006D0">
      <w:pPr>
        <w:pStyle w:val="a5"/>
        <w:tabs>
          <w:tab w:val="left" w:pos="567"/>
          <w:tab w:val="left" w:pos="924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В) </w:t>
      </w:r>
      <w:r w:rsidR="00D006D0" w:rsidRPr="00F64826">
        <w:rPr>
          <w:rFonts w:ascii="Times New Roman" w:hAnsi="Times New Roman"/>
          <w:color w:val="000000" w:themeColor="text1"/>
          <w:sz w:val="24"/>
          <w:szCs w:val="24"/>
        </w:rPr>
        <w:t>Бухгалтер, выполняющий функции ревизора качества по аудиторскому заданию после того, как он ранее выполнял функции партнера по заданию</w:t>
      </w:r>
    </w:p>
    <w:p w14:paraId="703EC972" w14:textId="77777777" w:rsidR="00D006D0" w:rsidRPr="00F64826" w:rsidRDefault="00D04231" w:rsidP="00D006D0">
      <w:pPr>
        <w:pStyle w:val="a5"/>
        <w:tabs>
          <w:tab w:val="left" w:pos="567"/>
          <w:tab w:val="left" w:pos="924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С) </w:t>
      </w:r>
      <w:r w:rsidR="00D006D0" w:rsidRPr="00F64826">
        <w:rPr>
          <w:rFonts w:ascii="Times New Roman" w:hAnsi="Times New Roman"/>
          <w:color w:val="000000" w:themeColor="text1"/>
          <w:sz w:val="24"/>
          <w:szCs w:val="24"/>
        </w:rPr>
        <w:t>Бухгалтер, выступающий в качестве проверяющего качества задания, состоит в близких отношениях с другим лицом, участвующим в задании, или является его ближайшим родственником</w:t>
      </w:r>
    </w:p>
    <w:p w14:paraId="3BB34F13" w14:textId="77777777" w:rsidR="00D006D0" w:rsidRPr="00F64826" w:rsidRDefault="00D04231" w:rsidP="00D006D0">
      <w:pPr>
        <w:pStyle w:val="a5"/>
        <w:tabs>
          <w:tab w:val="left" w:pos="567"/>
          <w:tab w:val="left" w:pos="924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  <w:lang w:val="en-US"/>
        </w:rPr>
        <w:t>D</w:t>
      </w: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bookmarkEnd w:id="0"/>
      <w:r w:rsidR="00D006D0" w:rsidRPr="00F64826">
        <w:rPr>
          <w:rFonts w:ascii="Times New Roman" w:hAnsi="Times New Roman"/>
          <w:color w:val="000000" w:themeColor="text1"/>
          <w:sz w:val="24"/>
          <w:szCs w:val="24"/>
        </w:rPr>
        <w:t>Бухгалтер, выступающий в качестве проверяющего качества обслуживания, подчиняется непосредственно партнеру, ответственному за задание</w:t>
      </w:r>
    </w:p>
    <w:p w14:paraId="00A5FC9C" w14:textId="6341DABD" w:rsidR="00D42DA3" w:rsidRPr="00F64826" w:rsidRDefault="00D42DA3" w:rsidP="008560D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4F14DC4" w14:textId="77777777" w:rsidR="000E0BA2" w:rsidRPr="00F64826" w:rsidRDefault="00664BF4" w:rsidP="000E0BA2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b/>
          <w:sz w:val="24"/>
          <w:szCs w:val="24"/>
        </w:rPr>
        <w:t xml:space="preserve">4. </w:t>
      </w:r>
      <w:r w:rsidR="00C218E2" w:rsidRPr="00F64826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0E0BA2" w:rsidRPr="00F64826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 обстоятельств, при которых может возникнуть угроза самоконтроля в отношении объективности профессионального бухгалтера, назначенного в качестве проверяющего качества задания:</w:t>
      </w:r>
    </w:p>
    <w:p w14:paraId="21FD1C9D" w14:textId="77777777" w:rsidR="000E0BA2" w:rsidRPr="00F64826" w:rsidRDefault="00252F46" w:rsidP="000E0BA2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А) </w:t>
      </w:r>
      <w:r w:rsidR="000E0BA2" w:rsidRPr="00F64826">
        <w:rPr>
          <w:rFonts w:ascii="Times New Roman" w:hAnsi="Times New Roman"/>
          <w:color w:val="000000" w:themeColor="text1"/>
          <w:sz w:val="24"/>
          <w:szCs w:val="24"/>
        </w:rPr>
        <w:t>Два партнера по вовлечению, каждый из которых выступает в качестве рецензента качества вовлечения другого партнера</w:t>
      </w:r>
    </w:p>
    <w:p w14:paraId="554F5F0F" w14:textId="77777777" w:rsidR="000E0BA2" w:rsidRPr="00F64826" w:rsidRDefault="00252F46" w:rsidP="000E0BA2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В) </w:t>
      </w:r>
      <w:r w:rsidR="000E0BA2" w:rsidRPr="00F64826">
        <w:rPr>
          <w:rFonts w:ascii="Times New Roman" w:hAnsi="Times New Roman"/>
          <w:color w:val="000000" w:themeColor="text1"/>
          <w:sz w:val="24"/>
          <w:szCs w:val="24"/>
        </w:rPr>
        <w:t>Бухгалтер, выполняющий функции ревизора качества по аудиторскому заданию после того, как он ранее выполнял функции партнера по заданию</w:t>
      </w:r>
    </w:p>
    <w:p w14:paraId="5264AC2E" w14:textId="77777777" w:rsidR="000E0BA2" w:rsidRPr="00F64826" w:rsidRDefault="00252F46" w:rsidP="000E0BA2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С) </w:t>
      </w:r>
      <w:r w:rsidR="000E0BA2" w:rsidRPr="00F64826">
        <w:rPr>
          <w:rFonts w:ascii="Times New Roman" w:hAnsi="Times New Roman"/>
          <w:color w:val="000000" w:themeColor="text1"/>
          <w:sz w:val="24"/>
          <w:szCs w:val="24"/>
        </w:rPr>
        <w:t>Бухгалтер, выступающий в качестве проверяющего качества задания, состоит в близких отношениях с другим лицом, участвующим в задании, или является его ближайшим родственником</w:t>
      </w:r>
    </w:p>
    <w:p w14:paraId="4F7C2814" w14:textId="77777777" w:rsidR="000E0BA2" w:rsidRPr="00F64826" w:rsidRDefault="00252F46" w:rsidP="000E0BA2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  <w:lang w:val="en-US"/>
        </w:rPr>
        <w:t>D</w:t>
      </w: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0E0BA2" w:rsidRPr="00F64826">
        <w:rPr>
          <w:rFonts w:ascii="Times New Roman" w:hAnsi="Times New Roman"/>
          <w:color w:val="000000" w:themeColor="text1"/>
          <w:sz w:val="24"/>
          <w:szCs w:val="24"/>
        </w:rPr>
        <w:t>Бухгалтер, выступающий в качестве проверяющего качества обслуживания, подчиняется непосредственно партнеру, ответственному за задание</w:t>
      </w:r>
    </w:p>
    <w:p w14:paraId="5954C0A2" w14:textId="76FCB4EE" w:rsidR="0006643E" w:rsidRPr="00F64826" w:rsidRDefault="0006643E" w:rsidP="000E0BA2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7B60153" w14:textId="7C5DB885" w:rsidR="00106577" w:rsidRPr="00F64826" w:rsidRDefault="00106577" w:rsidP="000E0BA2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27CD1AF" w14:textId="77777777" w:rsidR="00106577" w:rsidRPr="00F64826" w:rsidRDefault="00106577" w:rsidP="000E0BA2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04F403E" w14:textId="77777777" w:rsidR="007857C9" w:rsidRPr="00F64826" w:rsidRDefault="00664BF4" w:rsidP="007857C9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7857C9" w:rsidRPr="00F64826">
        <w:rPr>
          <w:rFonts w:ascii="Times New Roman" w:hAnsi="Times New Roman"/>
          <w:b/>
          <w:bCs/>
          <w:color w:val="000000" w:themeColor="text1"/>
          <w:sz w:val="24"/>
          <w:szCs w:val="24"/>
        </w:rPr>
        <w:t>Что НЕ должен делать профессиональный бухгалтер в общественной практике в отношении раскрытия информации и получения согласия клиентов при возникновении конфликта интересов?</w:t>
      </w:r>
    </w:p>
    <w:p w14:paraId="00D7943D" w14:textId="77777777" w:rsidR="007857C9" w:rsidRPr="00F64826" w:rsidRDefault="00D04231" w:rsidP="007857C9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А) </w:t>
      </w:r>
      <w:r w:rsidR="007857C9" w:rsidRPr="00F64826">
        <w:rPr>
          <w:rFonts w:ascii="Times New Roman" w:hAnsi="Times New Roman"/>
          <w:color w:val="000000" w:themeColor="text1"/>
          <w:sz w:val="24"/>
          <w:szCs w:val="24"/>
        </w:rPr>
        <w:t>Раскрыть характер конфликта интересов и то, как были устранены любые созданные угрозы, соответствующим сторонам, в том числе соответствующим уровням в организации-работодателе, затронутой конфликтом</w:t>
      </w:r>
    </w:p>
    <w:p w14:paraId="5686B724" w14:textId="77777777" w:rsidR="007857C9" w:rsidRPr="00F64826" w:rsidRDefault="00D04231" w:rsidP="007857C9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В) </w:t>
      </w:r>
      <w:r w:rsidR="007857C9" w:rsidRPr="00F64826">
        <w:rPr>
          <w:rFonts w:ascii="Times New Roman" w:hAnsi="Times New Roman"/>
          <w:color w:val="000000" w:themeColor="text1"/>
          <w:sz w:val="24"/>
          <w:szCs w:val="24"/>
        </w:rPr>
        <w:t>Получить согласие затронутых клиентов на выполнение профессиональных услуг, если для устранения угрозы применяются меры предосторожности</w:t>
      </w:r>
    </w:p>
    <w:p w14:paraId="3E92BB60" w14:textId="77777777" w:rsidR="007857C9" w:rsidRPr="00F64826" w:rsidRDefault="00D04231" w:rsidP="007857C9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С) </w:t>
      </w:r>
      <w:r w:rsidR="007857C9" w:rsidRPr="00F64826">
        <w:rPr>
          <w:rFonts w:ascii="Times New Roman" w:hAnsi="Times New Roman"/>
          <w:color w:val="000000" w:themeColor="text1"/>
          <w:sz w:val="24"/>
          <w:szCs w:val="24"/>
        </w:rPr>
        <w:t>Получить согласие соответствующих сторон на осуществление профессиональным бухгалтером профессиональной деятельности, если для устранения угрозы не применяются меры предосторожности</w:t>
      </w:r>
    </w:p>
    <w:p w14:paraId="23D93D5E" w14:textId="77777777" w:rsidR="007857C9" w:rsidRPr="00F64826" w:rsidRDefault="00D04231" w:rsidP="007857C9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  <w:lang w:val="en-US"/>
        </w:rPr>
        <w:t>D</w:t>
      </w: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7857C9" w:rsidRPr="00F64826">
        <w:rPr>
          <w:rFonts w:ascii="Times New Roman" w:hAnsi="Times New Roman"/>
          <w:color w:val="000000" w:themeColor="text1"/>
          <w:sz w:val="24"/>
          <w:szCs w:val="24"/>
        </w:rPr>
        <w:t>Должен рассмотреть конфликты интересов, которые, по мнению бухгалтера, могут существовать или возникнуть в связи с интересами и отношениями бухгалтерской фирмы, не входящей в сеть</w:t>
      </w:r>
    </w:p>
    <w:p w14:paraId="72328131" w14:textId="60140F05" w:rsidR="0006643E" w:rsidRPr="00F64826" w:rsidRDefault="0006643E" w:rsidP="007857C9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6A9356A" w14:textId="77777777" w:rsidR="000E0BA2" w:rsidRPr="00F64826" w:rsidRDefault="00664BF4" w:rsidP="000E0BA2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b/>
          <w:sz w:val="24"/>
          <w:szCs w:val="24"/>
        </w:rPr>
        <w:t xml:space="preserve">6. </w:t>
      </w:r>
      <w:r w:rsidR="000E0BA2" w:rsidRPr="00F64826">
        <w:rPr>
          <w:rFonts w:ascii="Times New Roman" w:hAnsi="Times New Roman"/>
          <w:b/>
          <w:color w:val="000000" w:themeColor="text1"/>
          <w:sz w:val="24"/>
          <w:szCs w:val="24"/>
        </w:rPr>
        <w:t>Фундаментальные принципы этики устанавливают:</w:t>
      </w:r>
    </w:p>
    <w:p w14:paraId="76A3BC19" w14:textId="77777777" w:rsidR="000E0BA2" w:rsidRPr="00F64826" w:rsidRDefault="006E6E86" w:rsidP="000E0BA2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А) </w:t>
      </w:r>
      <w:r w:rsidR="000E0BA2" w:rsidRPr="00F64826">
        <w:rPr>
          <w:rFonts w:ascii="Times New Roman" w:hAnsi="Times New Roman"/>
          <w:color w:val="000000" w:themeColor="text1"/>
          <w:sz w:val="24"/>
          <w:szCs w:val="24"/>
        </w:rPr>
        <w:t>Стандарт поведения, рекомендуемого для профессиональных бухгалтеров;</w:t>
      </w:r>
    </w:p>
    <w:p w14:paraId="6A3754D9" w14:textId="77777777" w:rsidR="000E0BA2" w:rsidRPr="00F64826" w:rsidRDefault="006E6E86" w:rsidP="000E0BA2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В) </w:t>
      </w:r>
      <w:r w:rsidR="000E0BA2" w:rsidRPr="00F64826">
        <w:rPr>
          <w:rFonts w:ascii="Times New Roman" w:hAnsi="Times New Roman"/>
          <w:color w:val="000000" w:themeColor="text1"/>
          <w:sz w:val="24"/>
          <w:szCs w:val="24"/>
        </w:rPr>
        <w:t>Стандарт поведения, ожидаемого от профессионального бухгалтера;</w:t>
      </w:r>
    </w:p>
    <w:p w14:paraId="5197EDC5" w14:textId="77777777" w:rsidR="000E0BA2" w:rsidRPr="00F64826" w:rsidRDefault="006E6E86" w:rsidP="000E0BA2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С) </w:t>
      </w:r>
      <w:r w:rsidR="000E0BA2" w:rsidRPr="00F64826">
        <w:rPr>
          <w:rFonts w:ascii="Times New Roman" w:hAnsi="Times New Roman"/>
          <w:color w:val="000000" w:themeColor="text1"/>
          <w:sz w:val="24"/>
          <w:szCs w:val="24"/>
        </w:rPr>
        <w:t>Стандарт поведения, из которого профессиональный бухгалтер выбирает приемлемые позиции, которые закрепляются в локальных актах;</w:t>
      </w:r>
    </w:p>
    <w:p w14:paraId="144E0B50" w14:textId="77777777" w:rsidR="000E0BA2" w:rsidRPr="00F64826" w:rsidRDefault="006E6E86" w:rsidP="000E0BA2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D</w:t>
      </w:r>
      <w:r w:rsidRPr="00F6482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) </w:t>
      </w:r>
      <w:r w:rsidR="000E0BA2" w:rsidRPr="00F64826">
        <w:rPr>
          <w:rFonts w:ascii="Times New Roman" w:hAnsi="Times New Roman"/>
          <w:color w:val="000000" w:themeColor="text1"/>
          <w:sz w:val="24"/>
          <w:szCs w:val="24"/>
        </w:rPr>
        <w:t>Нет правильного ответа.</w:t>
      </w:r>
    </w:p>
    <w:p w14:paraId="4AAF86C6" w14:textId="1114B396" w:rsidR="002148BB" w:rsidRPr="00F64826" w:rsidRDefault="002148BB" w:rsidP="008C521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261ADBB" w14:textId="77777777" w:rsidR="00675AAC" w:rsidRPr="00F64826" w:rsidRDefault="00513EF2" w:rsidP="00675AAC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b/>
          <w:sz w:val="24"/>
          <w:szCs w:val="24"/>
        </w:rPr>
        <w:t>7</w:t>
      </w:r>
      <w:r w:rsidR="005F00F9" w:rsidRPr="00F64826">
        <w:rPr>
          <w:rFonts w:ascii="Times New Roman" w:hAnsi="Times New Roman"/>
          <w:b/>
          <w:sz w:val="24"/>
          <w:szCs w:val="24"/>
        </w:rPr>
        <w:t>.</w:t>
      </w:r>
      <w:r w:rsidR="005F00F9" w:rsidRPr="00F6482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675AAC" w:rsidRPr="00F64826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 действия, которое не может быть мерой защиты для устранения угрозы личных интересов при заключении договора с клиентом:</w:t>
      </w:r>
    </w:p>
    <w:p w14:paraId="5DA445A5" w14:textId="77777777" w:rsidR="00675AAC" w:rsidRPr="00F64826" w:rsidRDefault="00811127" w:rsidP="00675AAC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sz w:val="24"/>
          <w:szCs w:val="24"/>
        </w:rPr>
        <w:t xml:space="preserve">А) </w:t>
      </w:r>
      <w:r w:rsidR="00675AAC" w:rsidRPr="00F64826">
        <w:rPr>
          <w:rFonts w:ascii="Times New Roman" w:hAnsi="Times New Roman"/>
          <w:color w:val="000000" w:themeColor="text1"/>
          <w:sz w:val="24"/>
          <w:szCs w:val="24"/>
        </w:rPr>
        <w:t>Назначение достаточного количества персонала, обладающего необходимой компетенцией</w:t>
      </w:r>
    </w:p>
    <w:p w14:paraId="0A575CD8" w14:textId="77777777" w:rsidR="00675AAC" w:rsidRPr="00F64826" w:rsidRDefault="004C144B" w:rsidP="00675AAC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  <w:lang w:val="en-US"/>
        </w:rPr>
        <w:t>B</w:t>
      </w: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675AAC" w:rsidRPr="00F64826">
        <w:rPr>
          <w:rFonts w:ascii="Times New Roman" w:hAnsi="Times New Roman"/>
          <w:color w:val="000000" w:themeColor="text1"/>
          <w:sz w:val="24"/>
          <w:szCs w:val="24"/>
        </w:rPr>
        <w:t>Согласование реалистичных сроков выполнения задания</w:t>
      </w:r>
    </w:p>
    <w:p w14:paraId="37DD9622" w14:textId="77777777" w:rsidR="00675AAC" w:rsidRPr="00F64826" w:rsidRDefault="004C144B" w:rsidP="007857C9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  <w:lang w:val="en-US"/>
        </w:rPr>
        <w:t>C</w:t>
      </w: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675AAC" w:rsidRPr="00F64826">
        <w:rPr>
          <w:rFonts w:ascii="Times New Roman" w:hAnsi="Times New Roman"/>
          <w:color w:val="000000" w:themeColor="text1"/>
          <w:sz w:val="24"/>
          <w:szCs w:val="24"/>
        </w:rPr>
        <w:t>Согласование схемы применения от уплаты налогов</w:t>
      </w:r>
    </w:p>
    <w:p w14:paraId="204B3973" w14:textId="77777777" w:rsidR="007857C9" w:rsidRPr="00F64826" w:rsidRDefault="004C144B" w:rsidP="007857C9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  <w:lang w:val="en-US"/>
        </w:rPr>
        <w:t>D</w:t>
      </w: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7857C9" w:rsidRPr="00F64826">
        <w:rPr>
          <w:rFonts w:ascii="Times New Roman" w:hAnsi="Times New Roman"/>
          <w:color w:val="000000" w:themeColor="text1"/>
          <w:sz w:val="24"/>
          <w:szCs w:val="24"/>
        </w:rPr>
        <w:t>При необходимости привлечение экспертов</w:t>
      </w:r>
    </w:p>
    <w:p w14:paraId="0478AB77" w14:textId="00E7AA54" w:rsidR="005F00F9" w:rsidRPr="00F64826" w:rsidRDefault="005F00F9" w:rsidP="007857C9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26A477F" w14:textId="77777777" w:rsidR="007857C9" w:rsidRPr="00F64826" w:rsidRDefault="00513EF2" w:rsidP="007857C9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b/>
          <w:sz w:val="24"/>
          <w:szCs w:val="24"/>
        </w:rPr>
        <w:t xml:space="preserve">8. </w:t>
      </w:r>
      <w:r w:rsidR="007857C9" w:rsidRPr="00F6482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Какую угрозу могут создавать реферальное вознаграждение или комиссионные? </w:t>
      </w:r>
    </w:p>
    <w:p w14:paraId="01E22A3D" w14:textId="77777777" w:rsidR="007857C9" w:rsidRPr="00F64826" w:rsidRDefault="00D04231" w:rsidP="007857C9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r w:rsidR="007857C9"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Угроза самоконтроля</w:t>
      </w:r>
    </w:p>
    <w:p w14:paraId="2CDCCB5A" w14:textId="77777777" w:rsidR="007857C9" w:rsidRPr="00F64826" w:rsidRDefault="00D04231" w:rsidP="007857C9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w:r w:rsidR="007857C9"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Угроза заступничества</w:t>
      </w:r>
    </w:p>
    <w:p w14:paraId="154322D9" w14:textId="77777777" w:rsidR="007857C9" w:rsidRPr="00F64826" w:rsidRDefault="00D04231" w:rsidP="007857C9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С) </w:t>
      </w:r>
      <w:r w:rsidR="007857C9"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Угроза близких отношений</w:t>
      </w:r>
    </w:p>
    <w:p w14:paraId="73AAF792" w14:textId="77777777" w:rsidR="007857C9" w:rsidRPr="00F64826" w:rsidRDefault="00D04231" w:rsidP="007857C9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7857C9"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Угроза личной заинтересованности</w:t>
      </w:r>
    </w:p>
    <w:p w14:paraId="3F2AB5DA" w14:textId="00E88013" w:rsidR="007F4DDD" w:rsidRPr="00F64826" w:rsidRDefault="007F4DDD" w:rsidP="007857C9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CB7A502" w14:textId="77777777" w:rsidR="000E0BA2" w:rsidRPr="00F64826" w:rsidRDefault="00513EF2" w:rsidP="000E0BA2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0E0BA2" w:rsidRPr="00F648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Выберите верный ответ:</w:t>
      </w:r>
    </w:p>
    <w:p w14:paraId="7E4193E0" w14:textId="77777777" w:rsidR="000E0BA2" w:rsidRPr="00F64826" w:rsidRDefault="00BC0D8B" w:rsidP="000E0BA2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r w:rsidR="000E0BA2"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 не должен сознательно быть связан с отчетами, декларациями, сообщениями или другой информацией, если бухгалтер считает, что эта информация содержит существенно ложное или вводящее в заблуждение заявление, содержит заявления или информацию, предоставленную по неосторожности, или опускает или скрывает необходимую информацию, когда такое упущение или неясность может ввести в заблуждение</w:t>
      </w:r>
    </w:p>
    <w:p w14:paraId="63664AE8" w14:textId="77777777" w:rsidR="000E0BA2" w:rsidRPr="00F64826" w:rsidRDefault="00BC0D8B" w:rsidP="000E0BA2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w:r w:rsidR="000E0BA2"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 не должен сознательно быть связан с отчетами, декларациями, сообщениями или другой информацией, если бухгалтер считает, что эта информация не содержит существенно ложное или вводящее в заблуждение заявление, содержит заявления или информацию, предоставленную по неосторожности, или опускает или скрывает необходимую информацию, когда такое упущение или неясность может ввести в заблуждение</w:t>
      </w:r>
    </w:p>
    <w:p w14:paraId="03798E10" w14:textId="77777777" w:rsidR="000E0BA2" w:rsidRPr="00F64826" w:rsidRDefault="00BC0D8B" w:rsidP="000E0BA2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С) </w:t>
      </w:r>
      <w:r w:rsidR="000E0BA2"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 не должен сознательно быть связан с отчетами, декларациями, сообщениями или другой информацией, если бухгалтер считает, что эта информация содержит существенно ложное или вводящее в заблуждение заявление, не содержит заявления или информацию, предоставленную по неосторожности, или опускает или скрывает необходимую информацию, когда такое упущение или неясность может ввести в заблуждение</w:t>
      </w:r>
    </w:p>
    <w:p w14:paraId="0C489C3E" w14:textId="77777777" w:rsidR="000E0BA2" w:rsidRPr="00F64826" w:rsidRDefault="00BC0D8B" w:rsidP="000E0BA2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0E0BA2"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Профессиональный бухгалтер не должен сознательно быть связан с отчетами, декларациями, сообщениями или другой информацией, если бухгалтер считает, что эта информация содержит </w:t>
      </w:r>
      <w:r w:rsidR="000E0BA2"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существенно ложное или вводящее в заблуждение заявление, содержит заявления или информацию, предоставленную по неосторожности, или не скрывает необходимую информацию, когда такое упущение или неясность может ввести в заблуждение</w:t>
      </w:r>
    </w:p>
    <w:p w14:paraId="5FEE7A9E" w14:textId="77777777" w:rsidR="007857C9" w:rsidRPr="00F64826" w:rsidRDefault="007857C9" w:rsidP="005C1448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5659414" w14:textId="77777777" w:rsidR="007857C9" w:rsidRPr="00F64826" w:rsidRDefault="00513EF2" w:rsidP="007857C9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b/>
          <w:sz w:val="24"/>
          <w:szCs w:val="24"/>
        </w:rPr>
        <w:t xml:space="preserve">10. </w:t>
      </w:r>
      <w:r w:rsidR="007857C9" w:rsidRPr="00F64826">
        <w:rPr>
          <w:rFonts w:ascii="Times New Roman" w:hAnsi="Times New Roman"/>
          <w:b/>
          <w:bCs/>
          <w:color w:val="000000" w:themeColor="text1"/>
          <w:sz w:val="24"/>
          <w:szCs w:val="24"/>
        </w:rPr>
        <w:t>Может ли аудиторская фирма прямо или косвенно взимать условное вознаграждение за аудиторское задание?</w:t>
      </w:r>
    </w:p>
    <w:p w14:paraId="0B5FF4CD" w14:textId="77777777" w:rsidR="007857C9" w:rsidRPr="00F64826" w:rsidRDefault="00D04231" w:rsidP="007857C9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А) </w:t>
      </w:r>
      <w:r w:rsidR="007857C9"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Может если заказчиком услуг является общественно значимый хозяйствующий субъект </w:t>
      </w:r>
    </w:p>
    <w:p w14:paraId="0DAE628D" w14:textId="77777777" w:rsidR="007857C9" w:rsidRPr="00F64826" w:rsidRDefault="00D04231" w:rsidP="007857C9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В) </w:t>
      </w:r>
      <w:r w:rsidR="007857C9"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Не может если заказчиком услуг является общественно значимый хозяйствующий субъект </w:t>
      </w:r>
    </w:p>
    <w:p w14:paraId="73434201" w14:textId="77777777" w:rsidR="007857C9" w:rsidRPr="00F64826" w:rsidRDefault="00D04231" w:rsidP="007857C9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С) </w:t>
      </w:r>
      <w:r w:rsidR="007857C9" w:rsidRPr="00F64826">
        <w:rPr>
          <w:rFonts w:ascii="Times New Roman" w:hAnsi="Times New Roman"/>
          <w:color w:val="000000" w:themeColor="text1"/>
          <w:sz w:val="24"/>
          <w:szCs w:val="24"/>
        </w:rPr>
        <w:t>Нет</w:t>
      </w:r>
    </w:p>
    <w:p w14:paraId="6FE5181D" w14:textId="77777777" w:rsidR="007857C9" w:rsidRPr="00F64826" w:rsidRDefault="00D04231" w:rsidP="007857C9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  <w:lang w:val="en-US"/>
        </w:rPr>
        <w:t>D</w:t>
      </w: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7857C9" w:rsidRPr="00F64826">
        <w:rPr>
          <w:rFonts w:ascii="Times New Roman" w:hAnsi="Times New Roman"/>
          <w:color w:val="000000" w:themeColor="text1"/>
          <w:sz w:val="24"/>
          <w:szCs w:val="24"/>
        </w:rPr>
        <w:t>Да</w:t>
      </w:r>
    </w:p>
    <w:p w14:paraId="437F1839" w14:textId="42DAF64A" w:rsidR="00BC14C9" w:rsidRPr="00F64826" w:rsidRDefault="00BC14C9" w:rsidP="007857C9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A1F0E14" w14:textId="77777777" w:rsidR="000E0BA2" w:rsidRPr="00F64826" w:rsidRDefault="00513EF2" w:rsidP="000E0BA2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b/>
          <w:sz w:val="24"/>
          <w:szCs w:val="24"/>
        </w:rPr>
        <w:t xml:space="preserve">11. </w:t>
      </w:r>
      <w:r w:rsidR="000E0BA2" w:rsidRPr="00F64826">
        <w:rPr>
          <w:rFonts w:ascii="Times New Roman" w:hAnsi="Times New Roman"/>
          <w:b/>
          <w:bCs/>
          <w:color w:val="000000" w:themeColor="text1"/>
          <w:sz w:val="24"/>
          <w:szCs w:val="24"/>
        </w:rPr>
        <w:t>В каких случаях бухгалтер должен соблюдать конфиденциальность информации?</w:t>
      </w:r>
    </w:p>
    <w:p w14:paraId="3B0A4968" w14:textId="77777777" w:rsidR="000E0BA2" w:rsidRPr="00F64826" w:rsidRDefault="00811127" w:rsidP="000E0BA2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sz w:val="24"/>
          <w:szCs w:val="24"/>
        </w:rPr>
        <w:t xml:space="preserve">А) </w:t>
      </w:r>
      <w:r w:rsidR="000E0BA2"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только внутри фирмы или организации-работодателя </w:t>
      </w:r>
    </w:p>
    <w:p w14:paraId="52FA5715" w14:textId="77777777" w:rsidR="00D006D0" w:rsidRPr="00F64826" w:rsidRDefault="005F00F9" w:rsidP="00D006D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В) </w:t>
      </w:r>
      <w:r w:rsidR="00D006D0" w:rsidRPr="00F64826">
        <w:rPr>
          <w:rFonts w:ascii="Times New Roman" w:hAnsi="Times New Roman"/>
          <w:color w:val="000000" w:themeColor="text1"/>
          <w:sz w:val="24"/>
          <w:szCs w:val="24"/>
        </w:rPr>
        <w:t>только раскрываемой потенциальным клиентом или потенциальной организацией-работодателем</w:t>
      </w:r>
    </w:p>
    <w:p w14:paraId="71C6DA6C" w14:textId="77777777" w:rsidR="00D006D0" w:rsidRPr="00F64826" w:rsidRDefault="005F00F9" w:rsidP="00D006D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С) </w:t>
      </w:r>
      <w:r w:rsidR="00D006D0"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внутри фирмы или организации-работодателя и раскрываемой потенциальным клиентом или потенциальной организацией-работодателем, если об этом указано в локальных актах </w:t>
      </w:r>
    </w:p>
    <w:p w14:paraId="08D1CB4D" w14:textId="77777777" w:rsidR="00D006D0" w:rsidRPr="00F64826" w:rsidRDefault="005F00F9" w:rsidP="00D006D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  <w:lang w:val="en-US"/>
        </w:rPr>
        <w:t>D</w:t>
      </w: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D006D0" w:rsidRPr="00F64826">
        <w:rPr>
          <w:rFonts w:ascii="Times New Roman" w:hAnsi="Times New Roman"/>
          <w:color w:val="000000" w:themeColor="text1"/>
          <w:sz w:val="24"/>
          <w:szCs w:val="24"/>
        </w:rPr>
        <w:t>внутри фирмы или организации-работодателя и раскрываемой потенциальным клиентом или потенциальной организацией-работодателем</w:t>
      </w:r>
    </w:p>
    <w:p w14:paraId="3CA1BCFC" w14:textId="77777777" w:rsidR="00840A04" w:rsidRPr="00F64826" w:rsidRDefault="00840A04" w:rsidP="00962C70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26828EAE" w14:textId="77777777" w:rsidR="007857C9" w:rsidRPr="00F64826" w:rsidRDefault="00513EF2" w:rsidP="007857C9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b/>
          <w:sz w:val="24"/>
          <w:szCs w:val="24"/>
        </w:rPr>
        <w:t xml:space="preserve">12. </w:t>
      </w:r>
      <w:r w:rsidR="007857C9" w:rsidRPr="00F64826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Поощрения могут быть в форме:</w:t>
      </w:r>
    </w:p>
    <w:p w14:paraId="79A864C7" w14:textId="77777777" w:rsidR="007857C9" w:rsidRPr="00F64826" w:rsidRDefault="007857C9" w:rsidP="00106577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Подарков</w:t>
      </w:r>
    </w:p>
    <w:p w14:paraId="4C2F0FA4" w14:textId="77777777" w:rsidR="007857C9" w:rsidRPr="00F64826" w:rsidRDefault="007857C9" w:rsidP="00106577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Угощений</w:t>
      </w:r>
    </w:p>
    <w:p w14:paraId="4477EF67" w14:textId="77777777" w:rsidR="007857C9" w:rsidRPr="00F64826" w:rsidRDefault="007857C9" w:rsidP="00106577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Развлечений</w:t>
      </w:r>
    </w:p>
    <w:p w14:paraId="482820AD" w14:textId="77777777" w:rsidR="007857C9" w:rsidRPr="00F64826" w:rsidRDefault="007857C9" w:rsidP="00106577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Призывов к дружбе и верности</w:t>
      </w:r>
    </w:p>
    <w:p w14:paraId="467A7A05" w14:textId="77777777" w:rsidR="007857C9" w:rsidRPr="00F64826" w:rsidRDefault="007857C9" w:rsidP="00106577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Политических или благотворительных пожертвований</w:t>
      </w:r>
    </w:p>
    <w:p w14:paraId="63A7DE3E" w14:textId="77777777" w:rsidR="007857C9" w:rsidRPr="00F64826" w:rsidRDefault="007857C9" w:rsidP="00106577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Преференциального обращения, прав или привилегий</w:t>
      </w:r>
    </w:p>
    <w:p w14:paraId="3A05D4DA" w14:textId="77777777" w:rsidR="007857C9" w:rsidRPr="00F64826" w:rsidRDefault="007857C9" w:rsidP="00106577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Трудоустройства или других коммерческих возможностей</w:t>
      </w:r>
    </w:p>
    <w:p w14:paraId="2284D666" w14:textId="77777777" w:rsidR="007857C9" w:rsidRPr="00F64826" w:rsidRDefault="00173F26" w:rsidP="007857C9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А) </w:t>
      </w:r>
      <w:r w:rsidR="007857C9" w:rsidRPr="00F64826">
        <w:rPr>
          <w:rFonts w:ascii="Times New Roman" w:hAnsi="Times New Roman"/>
          <w:color w:val="000000" w:themeColor="text1"/>
          <w:sz w:val="24"/>
          <w:szCs w:val="24"/>
        </w:rPr>
        <w:t>1, 2, 3, 4, 5, 6, 7</w:t>
      </w:r>
    </w:p>
    <w:p w14:paraId="29576755" w14:textId="77777777" w:rsidR="007857C9" w:rsidRPr="00F64826" w:rsidRDefault="00173F26" w:rsidP="007857C9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В) </w:t>
      </w:r>
      <w:r w:rsidR="007857C9" w:rsidRPr="00F64826">
        <w:rPr>
          <w:rFonts w:ascii="Times New Roman" w:hAnsi="Times New Roman"/>
          <w:color w:val="000000" w:themeColor="text1"/>
          <w:sz w:val="24"/>
          <w:szCs w:val="24"/>
        </w:rPr>
        <w:t>1, 2, 3, 4, 5, 6</w:t>
      </w:r>
    </w:p>
    <w:p w14:paraId="3DCF1EAE" w14:textId="77777777" w:rsidR="007857C9" w:rsidRPr="00F64826" w:rsidRDefault="00173F26" w:rsidP="007857C9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С) </w:t>
      </w:r>
      <w:r w:rsidR="007857C9" w:rsidRPr="00F64826">
        <w:rPr>
          <w:rFonts w:ascii="Times New Roman" w:hAnsi="Times New Roman"/>
          <w:color w:val="000000" w:themeColor="text1"/>
          <w:sz w:val="24"/>
          <w:szCs w:val="24"/>
        </w:rPr>
        <w:t>1, 2, 3, 4, 5</w:t>
      </w:r>
    </w:p>
    <w:p w14:paraId="5B7A3BF4" w14:textId="113254FD" w:rsidR="008560DC" w:rsidRPr="00F64826" w:rsidRDefault="00173F26" w:rsidP="007857C9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  <w:lang w:val="en-US"/>
        </w:rPr>
        <w:t>D</w:t>
      </w:r>
      <w:r w:rsidR="000A09F5"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7857C9" w:rsidRPr="00F64826">
        <w:rPr>
          <w:rFonts w:ascii="Times New Roman" w:hAnsi="Times New Roman"/>
          <w:color w:val="000000" w:themeColor="text1"/>
          <w:sz w:val="24"/>
          <w:szCs w:val="24"/>
        </w:rPr>
        <w:t>1, 2, 3, 4</w:t>
      </w:r>
      <w:r w:rsidR="008560DC"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53422B5C" w14:textId="7B5AF905" w:rsidR="0006643E" w:rsidRPr="00F64826" w:rsidRDefault="0006643E" w:rsidP="0006643E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2659D7D" w14:textId="77777777" w:rsidR="001B5A5A" w:rsidRPr="00F64826" w:rsidRDefault="00513EF2" w:rsidP="001B5A5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b/>
          <w:sz w:val="24"/>
          <w:szCs w:val="24"/>
        </w:rPr>
        <w:t xml:space="preserve">13. </w:t>
      </w:r>
      <w:r w:rsidR="001B5A5A" w:rsidRPr="00F64826">
        <w:rPr>
          <w:rFonts w:ascii="Times New Roman" w:hAnsi="Times New Roman"/>
          <w:b/>
          <w:bCs/>
          <w:color w:val="000000" w:themeColor="text1"/>
          <w:sz w:val="24"/>
          <w:szCs w:val="24"/>
        </w:rPr>
        <w:t>Если профессиональный бухгалтер знает или имеет основания полагать, что информация, с которой связан бухгалтер, вводит в заблуждение, бухгалтер не должен предпринять следующие действия, чтобы попытаться разрешить этот вопрос:</w:t>
      </w:r>
    </w:p>
    <w:p w14:paraId="2801FDC3" w14:textId="77777777" w:rsidR="001B5A5A" w:rsidRPr="00F64826" w:rsidRDefault="00B647ED" w:rsidP="001B5A5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А) </w:t>
      </w:r>
      <w:r w:rsidR="001B5A5A" w:rsidRPr="00F64826">
        <w:rPr>
          <w:rFonts w:ascii="Times New Roman" w:hAnsi="Times New Roman"/>
          <w:color w:val="000000" w:themeColor="text1"/>
          <w:sz w:val="24"/>
          <w:szCs w:val="24"/>
        </w:rPr>
        <w:t>Обсуждение опасений, что информация является недостоверной, с руководителем профессионального бухгалтера и/или руководством соответствующего уровня (уровней) в организации, в которой работает бухгалтер, или с теми, на кого возложена ответственность за управление, и обращение к этим лицам с просьбой предпринять соответствующие действия для решения вопроса</w:t>
      </w:r>
    </w:p>
    <w:p w14:paraId="65C13DAF" w14:textId="77777777" w:rsidR="001B5A5A" w:rsidRPr="00F64826" w:rsidRDefault="00B647ED" w:rsidP="001B5A5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В) </w:t>
      </w:r>
      <w:r w:rsidR="001B5A5A" w:rsidRPr="00F64826">
        <w:rPr>
          <w:rFonts w:ascii="Times New Roman" w:hAnsi="Times New Roman"/>
          <w:color w:val="000000" w:themeColor="text1"/>
          <w:sz w:val="24"/>
          <w:szCs w:val="24"/>
        </w:rPr>
        <w:t>Консультацию с политикой и процедурами организации-работодателя (например, с политикой этики или политикой информирования о нарушениях) относительно того, как не решать такие вопросы внутри организации</w:t>
      </w:r>
    </w:p>
    <w:p w14:paraId="08607DDB" w14:textId="77777777" w:rsidR="001B5A5A" w:rsidRPr="00F64826" w:rsidRDefault="00B647ED" w:rsidP="001B5A5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С) </w:t>
      </w:r>
      <w:r w:rsidR="001B5A5A"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Если информация уже была раскрыта предполагаемым пользователям – сообщить им правильную информацию </w:t>
      </w:r>
    </w:p>
    <w:p w14:paraId="2AFD0459" w14:textId="77777777" w:rsidR="001B5A5A" w:rsidRPr="00F64826" w:rsidRDefault="00B647ED" w:rsidP="001B5A5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  <w:lang w:val="en-US"/>
        </w:rPr>
        <w:t>D</w:t>
      </w: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1B5A5A" w:rsidRPr="00F64826">
        <w:rPr>
          <w:rFonts w:ascii="Times New Roman" w:hAnsi="Times New Roman"/>
          <w:color w:val="000000" w:themeColor="text1"/>
          <w:sz w:val="24"/>
          <w:szCs w:val="24"/>
        </w:rPr>
        <w:t>Исправить информацию</w:t>
      </w:r>
    </w:p>
    <w:p w14:paraId="74F4414F" w14:textId="5A0B9D74" w:rsidR="000A186E" w:rsidRPr="00F64826" w:rsidRDefault="000A186E" w:rsidP="00962C7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ECC22F4" w14:textId="77777777" w:rsidR="007857C9" w:rsidRPr="00F64826" w:rsidRDefault="00513EF2" w:rsidP="007857C9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F64826">
        <w:rPr>
          <w:rFonts w:ascii="Times New Roman" w:hAnsi="Times New Roman"/>
          <w:b/>
          <w:sz w:val="24"/>
          <w:szCs w:val="24"/>
        </w:rPr>
        <w:t xml:space="preserve">14. </w:t>
      </w:r>
      <w:r w:rsidR="007857C9" w:rsidRPr="00F64826">
        <w:rPr>
          <w:rFonts w:ascii="Times New Roman" w:hAnsi="Times New Roman"/>
          <w:b/>
          <w:bCs/>
          <w:color w:val="000000" w:themeColor="text1"/>
          <w:sz w:val="24"/>
          <w:szCs w:val="24"/>
        </w:rPr>
        <w:t>Выберите верное утверждение:</w:t>
      </w:r>
    </w:p>
    <w:p w14:paraId="5E2A81BF" w14:textId="65E855D2" w:rsidR="007857C9" w:rsidRPr="00F64826" w:rsidRDefault="00811127" w:rsidP="007857C9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F64826">
        <w:rPr>
          <w:rFonts w:ascii="Times New Roman" w:hAnsi="Times New Roman"/>
          <w:sz w:val="24"/>
          <w:szCs w:val="24"/>
        </w:rPr>
        <w:t>А</w:t>
      </w:r>
      <w:r w:rsidR="00354AE8" w:rsidRPr="00F64826">
        <w:rPr>
          <w:rFonts w:ascii="Times New Roman" w:hAnsi="Times New Roman"/>
          <w:sz w:val="24"/>
          <w:szCs w:val="24"/>
        </w:rPr>
        <w:t>)</w:t>
      </w:r>
      <w:r w:rsidR="0035172F"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857C9" w:rsidRPr="00F64826">
        <w:rPr>
          <w:rFonts w:ascii="Times New Roman" w:hAnsi="Times New Roman"/>
          <w:color w:val="000000" w:themeColor="text1"/>
          <w:sz w:val="24"/>
          <w:szCs w:val="24"/>
        </w:rPr>
        <w:t>Профессиональный бухгалтер может допускать, чтобы конфликт интересов ставил под сомнение профессиональное или деловое суждение</w:t>
      </w:r>
    </w:p>
    <w:p w14:paraId="53010602" w14:textId="77777777" w:rsidR="007857C9" w:rsidRPr="00F64826" w:rsidRDefault="00F31C83" w:rsidP="007857C9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В) </w:t>
      </w:r>
      <w:r w:rsidR="007857C9" w:rsidRPr="00F64826">
        <w:rPr>
          <w:rFonts w:ascii="Times New Roman" w:hAnsi="Times New Roman"/>
          <w:color w:val="000000" w:themeColor="text1"/>
          <w:sz w:val="24"/>
          <w:szCs w:val="24"/>
        </w:rPr>
        <w:t>Профессиональный бухгалтер не должен допускать, чтобы конфликт интересов ставил под сомнение его профессиональное поведение</w:t>
      </w:r>
    </w:p>
    <w:p w14:paraId="4389F510" w14:textId="77777777" w:rsidR="007857C9" w:rsidRPr="00F64826" w:rsidRDefault="00F31C83" w:rsidP="007857C9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С) </w:t>
      </w:r>
      <w:r w:rsidR="007857C9" w:rsidRPr="00F64826">
        <w:rPr>
          <w:rFonts w:ascii="Times New Roman" w:hAnsi="Times New Roman"/>
          <w:color w:val="000000" w:themeColor="text1"/>
          <w:sz w:val="24"/>
          <w:szCs w:val="24"/>
        </w:rPr>
        <w:t>Профессиональный бухгалтер должен допускать, чтобы конфликт интересов ставил под сомнение профессиональное или деловое суждение</w:t>
      </w:r>
    </w:p>
    <w:p w14:paraId="38561C78" w14:textId="77777777" w:rsidR="007857C9" w:rsidRPr="00F64826" w:rsidRDefault="00F31C83" w:rsidP="007857C9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  <w:lang w:val="en-US"/>
        </w:rPr>
        <w:t>D</w:t>
      </w: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7857C9" w:rsidRPr="00F64826">
        <w:rPr>
          <w:rFonts w:ascii="Times New Roman" w:hAnsi="Times New Roman"/>
          <w:color w:val="000000" w:themeColor="text1"/>
          <w:sz w:val="24"/>
          <w:szCs w:val="24"/>
        </w:rPr>
        <w:t>Профессиональный бухгалтер не должен допускать, чтобы конфликт интересов ставил под сомнение профессиональное или деловое суждение</w:t>
      </w:r>
    </w:p>
    <w:p w14:paraId="7D933E01" w14:textId="77777777" w:rsidR="00106577" w:rsidRPr="00F64826" w:rsidRDefault="00106577" w:rsidP="001B5A5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4E25234" w14:textId="7984FAB7" w:rsidR="001B5A5A" w:rsidRPr="00F64826" w:rsidRDefault="00513EF2" w:rsidP="001B5A5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b/>
          <w:sz w:val="24"/>
          <w:szCs w:val="24"/>
        </w:rPr>
        <w:t xml:space="preserve">15. </w:t>
      </w:r>
      <w:r w:rsidR="001B5A5A" w:rsidRPr="00F64826">
        <w:rPr>
          <w:rFonts w:ascii="Times New Roman" w:hAnsi="Times New Roman"/>
          <w:b/>
          <w:bCs/>
          <w:color w:val="000000" w:themeColor="text1"/>
          <w:sz w:val="24"/>
          <w:szCs w:val="24"/>
        </w:rPr>
        <w:t>Если профессиональный бухгалтер сомневается в целесообразности использования той или иной формы рекламной деятельности или маркетинга, ему рекомендуется:</w:t>
      </w:r>
    </w:p>
    <w:p w14:paraId="66647E5D" w14:textId="77777777" w:rsidR="001B5A5A" w:rsidRPr="00F64826" w:rsidRDefault="00D04231" w:rsidP="001B5A5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А) </w:t>
      </w:r>
      <w:r w:rsidR="001B5A5A" w:rsidRPr="00F6482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отказаться от рекламы полностью </w:t>
      </w:r>
    </w:p>
    <w:p w14:paraId="7B778DCE" w14:textId="77777777" w:rsidR="001B5A5A" w:rsidRPr="00F64826" w:rsidRDefault="00D04231" w:rsidP="001B5A5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В) </w:t>
      </w:r>
      <w:r w:rsidR="001B5A5A" w:rsidRPr="00F64826">
        <w:rPr>
          <w:rFonts w:ascii="Times New Roman" w:hAnsi="Times New Roman"/>
          <w:bCs/>
          <w:color w:val="000000" w:themeColor="text1"/>
          <w:sz w:val="24"/>
          <w:szCs w:val="24"/>
        </w:rPr>
        <w:t>проконсультироваться с клиентами</w:t>
      </w:r>
    </w:p>
    <w:p w14:paraId="7D1592BF" w14:textId="77777777" w:rsidR="001B5A5A" w:rsidRPr="00F64826" w:rsidRDefault="00D04231" w:rsidP="001B5A5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С) </w:t>
      </w:r>
      <w:r w:rsidR="001B5A5A" w:rsidRPr="00F64826">
        <w:rPr>
          <w:rFonts w:ascii="Times New Roman" w:hAnsi="Times New Roman"/>
          <w:bCs/>
          <w:color w:val="000000" w:themeColor="text1"/>
          <w:sz w:val="24"/>
          <w:szCs w:val="24"/>
        </w:rPr>
        <w:t>проконсультироваться с соответствующим надзорным органом</w:t>
      </w:r>
    </w:p>
    <w:p w14:paraId="6C4949E2" w14:textId="77777777" w:rsidR="001B5A5A" w:rsidRPr="00F64826" w:rsidRDefault="00D04231" w:rsidP="001B5A5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</w:pPr>
      <w:r w:rsidRPr="00F64826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D</w:t>
      </w:r>
      <w:r w:rsidRPr="00F648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) </w:t>
      </w:r>
      <w:r w:rsidR="001B5A5A" w:rsidRPr="00F64826">
        <w:rPr>
          <w:rFonts w:ascii="Times New Roman" w:hAnsi="Times New Roman"/>
          <w:bCs/>
          <w:color w:val="000000" w:themeColor="text1"/>
          <w:sz w:val="24"/>
          <w:szCs w:val="24"/>
        </w:rPr>
        <w:t>проконсультироваться с соответствующим профессиональным органом</w:t>
      </w:r>
    </w:p>
    <w:p w14:paraId="2A3594DB" w14:textId="52A453F1" w:rsidR="00D04231" w:rsidRPr="00F64826" w:rsidRDefault="00D04231" w:rsidP="001B5A5A">
      <w:pPr>
        <w:pStyle w:val="a5"/>
        <w:tabs>
          <w:tab w:val="left" w:pos="567"/>
        </w:tabs>
        <w:spacing w:after="0" w:line="240" w:lineRule="auto"/>
        <w:ind w:left="0"/>
        <w:jc w:val="both"/>
        <w:rPr>
          <w:color w:val="000000" w:themeColor="text1"/>
          <w:sz w:val="24"/>
          <w:szCs w:val="24"/>
        </w:rPr>
      </w:pPr>
    </w:p>
    <w:p w14:paraId="0FEBEFAD" w14:textId="77777777" w:rsidR="000E0BA2" w:rsidRPr="00F64826" w:rsidRDefault="00513EF2" w:rsidP="000E0BA2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b/>
          <w:sz w:val="24"/>
          <w:szCs w:val="24"/>
        </w:rPr>
        <w:t xml:space="preserve">16. </w:t>
      </w:r>
      <w:r w:rsidR="000E0BA2" w:rsidRPr="00F64826">
        <w:rPr>
          <w:rFonts w:ascii="Times New Roman" w:hAnsi="Times New Roman"/>
          <w:b/>
          <w:color w:val="000000" w:themeColor="text1"/>
          <w:sz w:val="24"/>
          <w:szCs w:val="24"/>
        </w:rPr>
        <w:t>Когда профессиональный бухгалтер выявляет угрозу соблюдению фундаментальных принципов, бухгалтер должен:</w:t>
      </w:r>
    </w:p>
    <w:p w14:paraId="5834423E" w14:textId="77777777" w:rsidR="000E0BA2" w:rsidRPr="00F64826" w:rsidRDefault="006F4392" w:rsidP="000E0BA2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sz w:val="24"/>
          <w:szCs w:val="24"/>
        </w:rPr>
        <w:t xml:space="preserve">А) </w:t>
      </w:r>
      <w:r w:rsidR="000E0BA2" w:rsidRPr="00F64826">
        <w:rPr>
          <w:rFonts w:ascii="Times New Roman" w:hAnsi="Times New Roman"/>
          <w:color w:val="000000" w:themeColor="text1"/>
          <w:sz w:val="24"/>
          <w:szCs w:val="24"/>
        </w:rPr>
        <w:t>Обратиться за консультацией в профессиональную организацию</w:t>
      </w:r>
    </w:p>
    <w:p w14:paraId="44C1AEEC" w14:textId="77777777" w:rsidR="000E0BA2" w:rsidRPr="00F64826" w:rsidRDefault="005F00F9" w:rsidP="000E0BA2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В) </w:t>
      </w:r>
      <w:r w:rsidR="000E0BA2" w:rsidRPr="00F64826">
        <w:rPr>
          <w:rFonts w:ascii="Times New Roman" w:hAnsi="Times New Roman"/>
          <w:color w:val="000000" w:themeColor="text1"/>
          <w:sz w:val="24"/>
          <w:szCs w:val="24"/>
        </w:rPr>
        <w:t>Оценить, находится ли такая угроза на приемлемом уровне</w:t>
      </w:r>
    </w:p>
    <w:p w14:paraId="0A2051D3" w14:textId="77777777" w:rsidR="000E0BA2" w:rsidRPr="00F64826" w:rsidRDefault="005F00F9" w:rsidP="000E0BA2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С) </w:t>
      </w:r>
      <w:r w:rsidR="000E0BA2" w:rsidRPr="00F64826">
        <w:rPr>
          <w:rFonts w:ascii="Times New Roman" w:hAnsi="Times New Roman"/>
          <w:color w:val="000000" w:themeColor="text1"/>
          <w:sz w:val="24"/>
          <w:szCs w:val="24"/>
        </w:rPr>
        <w:t>Обратиться за консультацией в юридическую компанию</w:t>
      </w:r>
    </w:p>
    <w:p w14:paraId="0D40E7B6" w14:textId="77777777" w:rsidR="000E0BA2" w:rsidRPr="00F64826" w:rsidRDefault="005F00F9" w:rsidP="000E0BA2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  <w:lang w:val="en-US"/>
        </w:rPr>
        <w:t>D</w:t>
      </w: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0E0BA2"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Проигнорировать этот факт </w:t>
      </w:r>
    </w:p>
    <w:p w14:paraId="10141B2A" w14:textId="4C2E0F15" w:rsidR="00CC5432" w:rsidRPr="00F64826" w:rsidRDefault="00CC5432" w:rsidP="0006643E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6B2BBCD" w14:textId="77777777" w:rsidR="00D006D0" w:rsidRPr="00F64826" w:rsidRDefault="00513EF2" w:rsidP="00D006D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b/>
          <w:sz w:val="24"/>
          <w:szCs w:val="24"/>
        </w:rPr>
        <w:t xml:space="preserve">17. </w:t>
      </w:r>
      <w:r w:rsidR="00D006D0" w:rsidRPr="00F64826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Примеры фактов и обстоятельств, которые могут создавать угрозы личной заинтересованности для профессионального бухгалтера в бизнесе:</w:t>
      </w:r>
    </w:p>
    <w:p w14:paraId="27E88F31" w14:textId="77777777" w:rsidR="00D006D0" w:rsidRPr="00F64826" w:rsidRDefault="00D04231" w:rsidP="00D006D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А) </w:t>
      </w:r>
      <w:r w:rsidR="00D006D0" w:rsidRPr="00F64826">
        <w:rPr>
          <w:rFonts w:ascii="Times New Roman" w:hAnsi="Times New Roman"/>
          <w:color w:val="000000" w:themeColor="text1"/>
          <w:sz w:val="24"/>
          <w:szCs w:val="24"/>
        </w:rPr>
        <w:t>Профессиональный бухгалтер, определяющий соответствующий порядок учета объединения бизнеса после выполнения технико-экономического обоснования, подтверждающего решение о покупке</w:t>
      </w:r>
    </w:p>
    <w:p w14:paraId="4D83F903" w14:textId="77777777" w:rsidR="00D006D0" w:rsidRPr="00F64826" w:rsidRDefault="00D04231" w:rsidP="00D006D0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В) </w:t>
      </w:r>
      <w:r w:rsidR="00D006D0" w:rsidRPr="00F64826">
        <w:rPr>
          <w:rFonts w:ascii="Times New Roman" w:hAnsi="Times New Roman"/>
          <w:color w:val="000000" w:themeColor="text1"/>
          <w:sz w:val="24"/>
          <w:szCs w:val="24"/>
        </w:rPr>
        <w:t>Профессиональный бухгалтер, участвующий в программах стимулирующего вознаграждения, предлагаемых организацией-работодателем</w:t>
      </w:r>
    </w:p>
    <w:p w14:paraId="2A703160" w14:textId="77777777" w:rsidR="00D006D0" w:rsidRPr="00F64826" w:rsidRDefault="00D04231" w:rsidP="00D006D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С) </w:t>
      </w:r>
      <w:r w:rsidR="00D006D0" w:rsidRPr="00F64826">
        <w:rPr>
          <w:rFonts w:ascii="Times New Roman" w:hAnsi="Times New Roman"/>
          <w:color w:val="000000" w:themeColor="text1"/>
          <w:sz w:val="24"/>
          <w:szCs w:val="24"/>
        </w:rPr>
        <w:t>Профессиональный бухгалтер, имеющий возможность манипулировать информацией в проспекте эмиссии с целью получения выгодного финансирования</w:t>
      </w:r>
    </w:p>
    <w:p w14:paraId="74594F61" w14:textId="77777777" w:rsidR="00D006D0" w:rsidRPr="00F64826" w:rsidRDefault="00D04231" w:rsidP="00D006D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  <w:lang w:val="en-US"/>
        </w:rPr>
        <w:t>D</w:t>
      </w:r>
      <w:r w:rsidRPr="00F6482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) </w:t>
      </w:r>
      <w:r w:rsidR="00D006D0" w:rsidRPr="00F64826">
        <w:rPr>
          <w:rFonts w:ascii="Times New Roman" w:hAnsi="Times New Roman"/>
          <w:color w:val="000000" w:themeColor="text1"/>
          <w:sz w:val="24"/>
          <w:szCs w:val="24"/>
        </w:rPr>
        <w:t>Профессиональный бухгалтер несет ответственность за финансовую отчетность организации-работодателя, если непосредственный или близкий член семьи, работающий в этой организации, принимает решения, влияющие на финансовую отчетность организации</w:t>
      </w:r>
    </w:p>
    <w:p w14:paraId="1B8F96F6" w14:textId="214726A3" w:rsidR="00796A66" w:rsidRPr="00F64826" w:rsidRDefault="00796A66" w:rsidP="005C1448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650503A" w14:textId="77777777" w:rsidR="003156BD" w:rsidRPr="00F64826" w:rsidRDefault="00513EF2" w:rsidP="003156BD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b/>
          <w:sz w:val="24"/>
          <w:szCs w:val="24"/>
        </w:rPr>
        <w:t xml:space="preserve">18. </w:t>
      </w:r>
      <w:r w:rsidR="003156BD" w:rsidRPr="00F64826">
        <w:rPr>
          <w:rFonts w:ascii="Times New Roman" w:hAnsi="Times New Roman"/>
          <w:b/>
          <w:bCs/>
          <w:color w:val="000000" w:themeColor="text1"/>
          <w:sz w:val="24"/>
          <w:szCs w:val="24"/>
        </w:rPr>
        <w:t>Выберите неверное утверждение:</w:t>
      </w:r>
    </w:p>
    <w:p w14:paraId="1419B943" w14:textId="77777777" w:rsidR="003156BD" w:rsidRPr="00F64826" w:rsidRDefault="00686A5D" w:rsidP="008560DC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А) </w:t>
      </w:r>
      <w:r w:rsidR="003156BD" w:rsidRPr="00F64826">
        <w:rPr>
          <w:rFonts w:ascii="Times New Roman" w:hAnsi="Times New Roman"/>
          <w:color w:val="000000" w:themeColor="text1"/>
          <w:sz w:val="24"/>
          <w:szCs w:val="24"/>
        </w:rPr>
        <w:t>Профессиональный бухгалтер не должен предлагать или побуждать других предлагать любое поощрение, которое сделано или о котором, по мнению бухгалтера, разумная и информированная третья сторона могла бы сделать вывод, что оно сделано, с намерением ненадлежащим образом повлиять на поведение получателя или другого лица</w:t>
      </w:r>
    </w:p>
    <w:p w14:paraId="6F918B78" w14:textId="77777777" w:rsidR="003156BD" w:rsidRPr="00F64826" w:rsidRDefault="00686A5D" w:rsidP="003156BD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w:r w:rsidR="003156BD"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Поощрение считается ненадлежащим влиянием на поведение человека, если оно заставляет его действовать неэтичным образом</w:t>
      </w:r>
    </w:p>
    <w:p w14:paraId="18F15109" w14:textId="77777777" w:rsidR="003156BD" w:rsidRPr="00F64826" w:rsidRDefault="00686A5D" w:rsidP="003156BD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С) </w:t>
      </w:r>
      <w:r w:rsidR="003156BD"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Поощрение считается надлежащим влиянием на поведение человека, если оно заставляет его действовать неэтичным образом</w:t>
      </w:r>
    </w:p>
    <w:p w14:paraId="5D3A581B" w14:textId="77777777" w:rsidR="003156BD" w:rsidRPr="00F64826" w:rsidRDefault="00686A5D" w:rsidP="003156BD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  <w:lang w:val="en-US"/>
        </w:rPr>
        <w:t>D</w:t>
      </w: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3156BD" w:rsidRPr="00F64826">
        <w:rPr>
          <w:rFonts w:ascii="Times New Roman" w:hAnsi="Times New Roman"/>
          <w:color w:val="000000" w:themeColor="text1"/>
          <w:sz w:val="24"/>
          <w:szCs w:val="24"/>
        </w:rPr>
        <w:t>Нарушение принципа честности возникает, когда профессиональный бухгалтер предлагает или принимает, или побуждает других предложить или принять поощрение, если намерение состоит в том, чтобы ненадлежащим образом повлиять на поведение получателя или другого лица</w:t>
      </w:r>
    </w:p>
    <w:p w14:paraId="1AE4FAC4" w14:textId="2252E669" w:rsidR="00D04231" w:rsidRPr="00F64826" w:rsidRDefault="00D04231" w:rsidP="003156BD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B754B21" w14:textId="77777777" w:rsidR="00D006D0" w:rsidRPr="00F64826" w:rsidRDefault="00513EF2" w:rsidP="00D006D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b/>
          <w:sz w:val="24"/>
          <w:szCs w:val="24"/>
        </w:rPr>
        <w:t xml:space="preserve">19. </w:t>
      </w:r>
      <w:r w:rsidR="00D006D0" w:rsidRPr="00F64826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 влияния фирмы профессионального бухгалтера и ее операционной среды на оценку профессиональным бухгалтером уровня угрозы:</w:t>
      </w:r>
    </w:p>
    <w:p w14:paraId="40FCF38C" w14:textId="77777777" w:rsidR="00D006D0" w:rsidRPr="00F64826" w:rsidRDefault="00231776" w:rsidP="00D006D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А) </w:t>
      </w:r>
      <w:r w:rsidR="00D006D0" w:rsidRPr="00F64826">
        <w:rPr>
          <w:rFonts w:ascii="Times New Roman" w:hAnsi="Times New Roman"/>
          <w:color w:val="000000" w:themeColor="text1"/>
          <w:sz w:val="24"/>
          <w:szCs w:val="24"/>
        </w:rPr>
        <w:t>У клиента есть компетентные сотрудники с опытом и стажем для принятия управленческих решений</w:t>
      </w:r>
    </w:p>
    <w:p w14:paraId="35D7D163" w14:textId="77777777" w:rsidR="00D006D0" w:rsidRPr="00F64826" w:rsidRDefault="00231776" w:rsidP="008C521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В) </w:t>
      </w:r>
      <w:r w:rsidR="00D006D0"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Управление зависимостью от доходов, полученных от одного клиента </w:t>
      </w:r>
    </w:p>
    <w:p w14:paraId="06C024EB" w14:textId="77777777" w:rsidR="00D006D0" w:rsidRPr="00F64826" w:rsidRDefault="00231776" w:rsidP="00D006D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С) </w:t>
      </w:r>
      <w:r w:rsidR="00D006D0" w:rsidRPr="00F64826">
        <w:rPr>
          <w:rFonts w:ascii="Times New Roman" w:hAnsi="Times New Roman"/>
          <w:color w:val="000000" w:themeColor="text1"/>
          <w:sz w:val="24"/>
          <w:szCs w:val="24"/>
        </w:rPr>
        <w:t>Клиент имеет структуру корпоративного управления, которая обеспечивает надлежащий надзор и коммуникацию в отношении услуг фирмы</w:t>
      </w:r>
    </w:p>
    <w:p w14:paraId="1785500B" w14:textId="77777777" w:rsidR="00D006D0" w:rsidRPr="00F64826" w:rsidRDefault="00231776" w:rsidP="00D006D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  <w:lang w:val="en-US"/>
        </w:rPr>
        <w:lastRenderedPageBreak/>
        <w:t>D</w:t>
      </w: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D006D0" w:rsidRPr="00F64826">
        <w:rPr>
          <w:rFonts w:ascii="Times New Roman" w:hAnsi="Times New Roman"/>
          <w:color w:val="000000" w:themeColor="text1"/>
          <w:sz w:val="24"/>
          <w:szCs w:val="24"/>
        </w:rPr>
        <w:t>Клиент внедрил внутренние процедуры, которые способствуют объективному выбору при проведении тендера на выполнение заданий, не связанных с заданием по подтверждению достоверности информации</w:t>
      </w:r>
    </w:p>
    <w:p w14:paraId="723ED752" w14:textId="7B76960D" w:rsidR="009369D0" w:rsidRPr="00F64826" w:rsidRDefault="009369D0" w:rsidP="00D006D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F675D72" w14:textId="77777777" w:rsidR="003156BD" w:rsidRPr="00F64826" w:rsidRDefault="003156BD" w:rsidP="00D006D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EBAB3DC" w14:textId="77777777" w:rsidR="007857C9" w:rsidRPr="00F64826" w:rsidRDefault="00513EF2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b/>
          <w:sz w:val="24"/>
          <w:szCs w:val="24"/>
        </w:rPr>
        <w:t xml:space="preserve">20. </w:t>
      </w:r>
      <w:r w:rsidR="007857C9" w:rsidRPr="00F64826">
        <w:rPr>
          <w:rFonts w:ascii="Times New Roman" w:hAnsi="Times New Roman"/>
          <w:b/>
          <w:bCs/>
          <w:color w:val="000000" w:themeColor="text1"/>
          <w:sz w:val="24"/>
          <w:szCs w:val="24"/>
        </w:rPr>
        <w:t>Аудиторская фирма должна публично раскрыть следующую информацию о заказчике аудиторских услуг, являющегося общественно значимым хозяйствующим субъектом, кроме</w:t>
      </w:r>
      <w:r w:rsidR="007857C9" w:rsidRPr="00F64826">
        <w:rPr>
          <w:b/>
          <w:bCs/>
          <w:color w:val="000000" w:themeColor="text1"/>
          <w:sz w:val="24"/>
          <w:szCs w:val="24"/>
        </w:rPr>
        <w:t>:</w:t>
      </w:r>
    </w:p>
    <w:p w14:paraId="48684BC3" w14:textId="77777777" w:rsidR="007857C9" w:rsidRPr="00F64826" w:rsidRDefault="00734DAE" w:rsidP="007857C9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А) </w:t>
      </w:r>
      <w:r w:rsidR="007857C9" w:rsidRPr="00F64826">
        <w:rPr>
          <w:rFonts w:ascii="Times New Roman" w:hAnsi="Times New Roman"/>
          <w:color w:val="000000" w:themeColor="text1"/>
          <w:sz w:val="24"/>
          <w:szCs w:val="24"/>
        </w:rPr>
        <w:t>Гонорары, выплаченные или подлежащие выплате фирме за аудит финансовой отчетности, по которой фирма выражает свое мнение</w:t>
      </w:r>
    </w:p>
    <w:p w14:paraId="1B015A06" w14:textId="77777777" w:rsidR="007857C9" w:rsidRPr="00F64826" w:rsidRDefault="00734DAE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В) </w:t>
      </w:r>
      <w:r w:rsidR="007857C9"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Комиссионные, взимаемые с клиента за предоставление услуг фирмой в течение периода, охватываемого финансовой отчетностью, по которой фирма выражает мнение </w:t>
      </w:r>
    </w:p>
    <w:p w14:paraId="50600546" w14:textId="77777777" w:rsidR="007857C9" w:rsidRPr="00F64826" w:rsidRDefault="00734DAE" w:rsidP="007857C9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С) </w:t>
      </w:r>
      <w:r w:rsidR="007857C9" w:rsidRPr="00F64826">
        <w:rPr>
          <w:rFonts w:ascii="Times New Roman" w:hAnsi="Times New Roman"/>
          <w:color w:val="000000" w:themeColor="text1"/>
          <w:sz w:val="24"/>
          <w:szCs w:val="24"/>
        </w:rPr>
        <w:t>Любые вознаграждения, взимаемые с любых других не связанных организаций, над которыми заказчик аудиторских услуг не имеет прямой или косвенный контроль, за предоставление услуг фирмой</w:t>
      </w:r>
    </w:p>
    <w:p w14:paraId="1B5B97CB" w14:textId="77777777" w:rsidR="007857C9" w:rsidRPr="00F64826" w:rsidRDefault="00734DAE" w:rsidP="007857C9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/>
          <w:color w:val="000000" w:themeColor="text1"/>
          <w:sz w:val="24"/>
          <w:szCs w:val="24"/>
          <w:lang w:val="en-US"/>
        </w:rPr>
        <w:t>D</w:t>
      </w:r>
      <w:r w:rsidRPr="00F6482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7857C9" w:rsidRPr="00F64826">
        <w:rPr>
          <w:rFonts w:ascii="Times New Roman" w:hAnsi="Times New Roman"/>
          <w:color w:val="000000" w:themeColor="text1"/>
          <w:sz w:val="24"/>
          <w:szCs w:val="24"/>
        </w:rPr>
        <w:t>Факт, что общее вознаграждение, полученное фирмой от заказчика аудиторских услуг, составляет или может составить более 15 % от общего вознаграждения, полученного фирмой в течение двух лет подряд, и год, когда эта ситуация возникла впервые</w:t>
      </w:r>
    </w:p>
    <w:p w14:paraId="463B0E58" w14:textId="60BE00A3" w:rsidR="00C61437" w:rsidRPr="00F64826" w:rsidRDefault="00C61437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42B4780" w14:textId="3B62F4FC" w:rsidR="003156BD" w:rsidRPr="00F64826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5E5D2835" w14:textId="36DC7017" w:rsidR="003156BD" w:rsidRPr="00F64826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1C4FF57" w14:textId="3D849668" w:rsidR="003156BD" w:rsidRPr="00F64826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28AD98B" w14:textId="43C86118" w:rsidR="003156BD" w:rsidRPr="00F64826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941A703" w14:textId="66B1215D" w:rsidR="003156BD" w:rsidRPr="00F64826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459CF9E" w14:textId="747EAA46" w:rsidR="003156BD" w:rsidRPr="00F64826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A574361" w14:textId="40C0B522" w:rsidR="003156BD" w:rsidRPr="00F64826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BF1AB79" w14:textId="414C1DCB" w:rsidR="003156BD" w:rsidRPr="00F64826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01FD09C" w14:textId="7F92BEAB" w:rsidR="003156BD" w:rsidRPr="00F64826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BA9A9B2" w14:textId="76DFEA00" w:rsidR="003156BD" w:rsidRPr="00F64826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07210820" w14:textId="19416C80" w:rsidR="003156BD" w:rsidRPr="00F64826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DEC18CD" w14:textId="65807A6A" w:rsidR="003156BD" w:rsidRPr="00F64826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0CE51DC9" w14:textId="4CB4635D" w:rsidR="003156BD" w:rsidRPr="00F64826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F54BB3B" w14:textId="309F951C" w:rsidR="003156BD" w:rsidRPr="00F64826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528225E" w14:textId="1FBB7021" w:rsidR="003156BD" w:rsidRPr="00F64826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4C95EC1" w14:textId="6C44F7DD" w:rsidR="003156BD" w:rsidRPr="00F64826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CE5CCE7" w14:textId="06F277E3" w:rsidR="003156BD" w:rsidRPr="00F64826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EEDFB43" w14:textId="2ACCEADE" w:rsidR="003156BD" w:rsidRPr="00F64826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25B22F7" w14:textId="4D5908D0" w:rsidR="003156BD" w:rsidRPr="00F64826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BB3FE68" w14:textId="7333DCBB" w:rsidR="003156BD" w:rsidRPr="00F64826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7A7E301" w14:textId="6EBC5495" w:rsidR="003156BD" w:rsidRPr="00F64826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A05D350" w14:textId="5C886F37" w:rsidR="003156BD" w:rsidRPr="00F64826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91F71EF" w14:textId="4662DFAD" w:rsidR="003156BD" w:rsidRPr="00F64826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5A2BC171" w14:textId="5BA904D5" w:rsidR="003156BD" w:rsidRPr="00F64826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E2B5816" w14:textId="5FDF35BB" w:rsidR="003156BD" w:rsidRPr="00F64826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11D3CF3" w14:textId="29B7ECFA" w:rsidR="003156BD" w:rsidRPr="00F64826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00AFD3A" w14:textId="10A15BB6" w:rsidR="003156BD" w:rsidRPr="00F64826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9480D17" w14:textId="7C2AF921" w:rsidR="003156BD" w:rsidRPr="00F64826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7A455A9" w14:textId="1676F2D0" w:rsidR="003156BD" w:rsidRPr="00F64826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73D2C04" w14:textId="72D4FE13" w:rsidR="00544D9E" w:rsidRPr="00F64826" w:rsidRDefault="00106577" w:rsidP="003D7600">
      <w:pPr>
        <w:tabs>
          <w:tab w:val="left" w:pos="284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F64826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Р</w:t>
      </w:r>
      <w:r w:rsidR="00544D9E" w:rsidRPr="00F64826">
        <w:rPr>
          <w:rFonts w:ascii="Times New Roman" w:eastAsiaTheme="minorEastAsia" w:hAnsi="Times New Roman"/>
          <w:b/>
          <w:sz w:val="28"/>
          <w:szCs w:val="28"/>
          <w:lang w:eastAsia="ru-RU"/>
        </w:rPr>
        <w:t>аздел 2</w:t>
      </w:r>
    </w:p>
    <w:p w14:paraId="30CE8D57" w14:textId="4ED898B4" w:rsidR="00544D9E" w:rsidRPr="00F64826" w:rsidRDefault="00544D9E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8"/>
          <w:szCs w:val="28"/>
          <w:lang w:eastAsia="ru-RU"/>
        </w:rPr>
      </w:pPr>
    </w:p>
    <w:p w14:paraId="666708C1" w14:textId="77777777" w:rsidR="003156BD" w:rsidRPr="00F64826" w:rsidRDefault="003156BD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8"/>
          <w:szCs w:val="28"/>
          <w:lang w:eastAsia="ru-RU"/>
        </w:rPr>
      </w:pPr>
    </w:p>
    <w:p w14:paraId="7F110E0E" w14:textId="77777777" w:rsidR="00544D9E" w:rsidRPr="00F64826" w:rsidRDefault="00533E29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8"/>
          <w:szCs w:val="28"/>
          <w:lang w:val="kk-KZ" w:eastAsia="ru-RU"/>
        </w:rPr>
      </w:pPr>
      <w:r w:rsidRPr="00F64826">
        <w:rPr>
          <w:rFonts w:ascii="Times New Roman" w:eastAsiaTheme="minorEastAsia" w:hAnsi="Times New Roman" w:cs="Times New Roman"/>
          <w:b/>
          <w:caps/>
          <w:spacing w:val="-4"/>
          <w:sz w:val="28"/>
          <w:szCs w:val="28"/>
          <w:lang w:val="kk-KZ" w:eastAsia="ru-RU"/>
        </w:rPr>
        <w:t>ЗАДАЧИ</w:t>
      </w:r>
    </w:p>
    <w:p w14:paraId="4C552BEB" w14:textId="0CCA718E" w:rsidR="00544D9E" w:rsidRPr="00F64826" w:rsidRDefault="00544D9E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0"/>
          <w:szCs w:val="28"/>
          <w:lang w:eastAsia="ru-RU"/>
        </w:rPr>
      </w:pPr>
    </w:p>
    <w:p w14:paraId="4D72F973" w14:textId="77777777" w:rsidR="003156BD" w:rsidRPr="00F64826" w:rsidRDefault="003156BD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0"/>
          <w:szCs w:val="28"/>
          <w:lang w:eastAsia="ru-RU"/>
        </w:rPr>
      </w:pPr>
    </w:p>
    <w:p w14:paraId="7A82A185" w14:textId="2906929B" w:rsidR="00544D9E" w:rsidRPr="00F64826" w:rsidRDefault="00544D9E" w:rsidP="009E727B">
      <w:pPr>
        <w:shd w:val="clear" w:color="auto" w:fill="FFFFFF"/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F64826">
        <w:rPr>
          <w:rFonts w:ascii="Times New Roman" w:eastAsiaTheme="minorEastAsia" w:hAnsi="Times New Roman"/>
          <w:b/>
          <w:sz w:val="28"/>
          <w:szCs w:val="28"/>
          <w:lang w:eastAsia="ru-RU"/>
        </w:rPr>
        <w:t>Задача № 1</w:t>
      </w:r>
      <w:r w:rsidR="009E727B" w:rsidRPr="00F6482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. </w:t>
      </w:r>
      <w:r w:rsidR="00A94E4A" w:rsidRPr="00F64826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6168BB" w:rsidRPr="00F64826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F6482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4394BEFC" w14:textId="77777777" w:rsidR="00A94E4A" w:rsidRPr="00F64826" w:rsidRDefault="00A94E4A" w:rsidP="00A94E4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B6AF1F" w14:textId="77777777" w:rsidR="003156BD" w:rsidRPr="00F64826" w:rsidRDefault="003156BD" w:rsidP="003156B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Галия – профессиональный бухгалтер, работающий в ТОО и соблюдающий Кодекс этики. ТОО получило партию некачественного сырья. Директор ТОО решил скрыть этот факт во избежание убытков и выпустить из данного сырья продукцию для населения. Галия решила не реагировать на это нарушение, так как директор ТОО пообещал Галие выплатить высокую премию за молчание. К тому же, Галия является супругой заместителя директора ТОО.</w:t>
      </w:r>
    </w:p>
    <w:p w14:paraId="536910AD" w14:textId="77777777" w:rsidR="003156BD" w:rsidRPr="00F64826" w:rsidRDefault="003156BD" w:rsidP="003156B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B1A394" w14:textId="77777777" w:rsidR="003156BD" w:rsidRPr="00F64826" w:rsidRDefault="003156BD" w:rsidP="003156B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Вопросы:</w:t>
      </w:r>
    </w:p>
    <w:p w14:paraId="39DD195E" w14:textId="77777777" w:rsidR="003156BD" w:rsidRPr="00F64826" w:rsidRDefault="003156BD" w:rsidP="003156B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Опишите принцип «Объективность» и его требования. </w:t>
      </w:r>
    </w:p>
    <w:p w14:paraId="7222F241" w14:textId="77777777" w:rsidR="003156BD" w:rsidRPr="00F64826" w:rsidRDefault="003156BD" w:rsidP="003156B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Может ли профессиональный бухгалтер заниматься профессиональной деятельностью, если оно оказывает негативное влияние на его профессиональное суждение и дискредитирует профессию? </w:t>
      </w:r>
    </w:p>
    <w:p w14:paraId="41B49B61" w14:textId="77777777" w:rsidR="003156BD" w:rsidRPr="00F64826" w:rsidRDefault="003156BD" w:rsidP="003156B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Какая угроза возникла у Галии в связи с обещанной премией?</w:t>
      </w:r>
    </w:p>
    <w:p w14:paraId="48B9A424" w14:textId="77777777" w:rsidR="003156BD" w:rsidRPr="00F64826" w:rsidRDefault="003156BD" w:rsidP="003156B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Дайте определение понятию «Приемлемый уровень угрозы».</w:t>
      </w:r>
    </w:p>
    <w:p w14:paraId="14DAD2FF" w14:textId="77777777" w:rsidR="003156BD" w:rsidRPr="00F64826" w:rsidRDefault="003156BD" w:rsidP="003156B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Какие факторы должен учитывать бухгалтер при оценке угроз?</w:t>
      </w:r>
    </w:p>
    <w:p w14:paraId="29DD32EA" w14:textId="77777777" w:rsidR="003156BD" w:rsidRPr="00F64826" w:rsidRDefault="003156BD" w:rsidP="003156B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Опишите принцип «Конфиденциальность» и его требования. </w:t>
      </w:r>
    </w:p>
    <w:p w14:paraId="25F71047" w14:textId="69D00880" w:rsidR="003156BD" w:rsidRPr="00F64826" w:rsidRDefault="003156BD" w:rsidP="003156B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7</w:t>
      </w: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Какая угроза может возникнуть у бухгалтера из-за близких отношений с организацией- работодателем? Опишите ее.</w:t>
      </w:r>
    </w:p>
    <w:p w14:paraId="48947725" w14:textId="18392804" w:rsidR="00E341F7" w:rsidRPr="00F64826" w:rsidRDefault="00E341F7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32"/>
          <w:lang w:eastAsia="ru-RU"/>
        </w:rPr>
      </w:pPr>
    </w:p>
    <w:p w14:paraId="63C0E08A" w14:textId="77777777" w:rsidR="008146CE" w:rsidRPr="00F64826" w:rsidRDefault="008146CE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32"/>
          <w:lang w:eastAsia="ru-RU"/>
        </w:rPr>
      </w:pPr>
    </w:p>
    <w:p w14:paraId="5C8D487F" w14:textId="5456EF63" w:rsidR="00C52496" w:rsidRPr="00F64826" w:rsidRDefault="00C52496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32"/>
          <w:lang w:eastAsia="ru-RU"/>
        </w:rPr>
      </w:pPr>
    </w:p>
    <w:p w14:paraId="262A88F3" w14:textId="77777777" w:rsidR="00E858D6" w:rsidRPr="00F64826" w:rsidRDefault="00E858D6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32"/>
          <w:lang w:eastAsia="ru-RU"/>
        </w:rPr>
      </w:pPr>
    </w:p>
    <w:p w14:paraId="02ABAF0C" w14:textId="3714010C" w:rsidR="0045601E" w:rsidRPr="00F64826" w:rsidRDefault="0045601E" w:rsidP="009E727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648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Задача №</w:t>
      </w:r>
      <w:r w:rsidR="009E727B" w:rsidRPr="00F648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F648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9E727B" w:rsidRPr="00F648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</w:t>
      </w:r>
      <w:r w:rsidR="006168BB" w:rsidRPr="00F648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3156BD" w:rsidRPr="00F648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</w:t>
      </w:r>
      <w:r w:rsidRPr="00F648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088A8557" w14:textId="77777777" w:rsidR="006A47D0" w:rsidRPr="00F64826" w:rsidRDefault="006A47D0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8D7B6E8" w14:textId="77777777" w:rsidR="003156BD" w:rsidRPr="00F64826" w:rsidRDefault="003156BD" w:rsidP="003156BD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Аудиторская фирма «Аудит Мастер» заключило договор с АО «Желание» на проведение аудиторской проверки. Директор аудиторской фирмы узнал, что о деталях аудиторской проверки стало известно их конкурентам аудиторской фирме «Мега Аудит». Аудиторы аудиторской фирмы «Аудит Мастер» соблюдают Кодекс этики. </w:t>
      </w:r>
    </w:p>
    <w:p w14:paraId="26909456" w14:textId="77777777" w:rsidR="003156BD" w:rsidRPr="00F64826" w:rsidRDefault="003156BD" w:rsidP="003156B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97679C" w14:textId="77777777" w:rsidR="003156BD" w:rsidRPr="00F64826" w:rsidRDefault="003156BD" w:rsidP="003156B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Вопросы:</w:t>
      </w:r>
    </w:p>
    <w:p w14:paraId="326E8046" w14:textId="77777777" w:rsidR="003156BD" w:rsidRPr="00F64826" w:rsidRDefault="003156BD" w:rsidP="003156B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Дайте определение понятию «Аудиторское задание»</w:t>
      </w:r>
    </w:p>
    <w:p w14:paraId="543BC489" w14:textId="77777777" w:rsidR="003156BD" w:rsidRPr="00F64826" w:rsidRDefault="003156BD" w:rsidP="003156B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Должна ли аудиторская фирма документировать факт своей независимости и каким образом?</w:t>
      </w:r>
    </w:p>
    <w:p w14:paraId="13EFA413" w14:textId="77777777" w:rsidR="003156BD" w:rsidRPr="00F64826" w:rsidRDefault="003156BD" w:rsidP="003156B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Что должна делать аудиторская фирма, если она обнаруживает утечку информации о проводимой аудиторской проверке? </w:t>
      </w:r>
    </w:p>
    <w:p w14:paraId="6B761A62" w14:textId="77777777" w:rsidR="003156BD" w:rsidRPr="00F64826" w:rsidRDefault="003156BD" w:rsidP="003156B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Какие действия должна совершить аудиторская фирма для устранения последствий утечки информации?</w:t>
      </w:r>
    </w:p>
    <w:p w14:paraId="2CDF0542" w14:textId="77777777" w:rsidR="003156BD" w:rsidRPr="00F64826" w:rsidRDefault="003156BD" w:rsidP="003156B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Чем должны характеризоваться отношения между клиента и членами аудиторской группы?</w:t>
      </w:r>
    </w:p>
    <w:p w14:paraId="692D869C" w14:textId="07EF5763" w:rsidR="00C52496" w:rsidRPr="00F64826" w:rsidRDefault="00C52496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3F8190E" w14:textId="5FE5E861" w:rsidR="00BD14F0" w:rsidRPr="00F64826" w:rsidRDefault="00BD14F0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210B738" w14:textId="6CE3002F" w:rsidR="00BD14F0" w:rsidRPr="00F64826" w:rsidRDefault="00BD14F0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B8AFFF6" w14:textId="7E8A67FD" w:rsidR="003156BD" w:rsidRPr="00F64826" w:rsidRDefault="003156BD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EC45D22" w14:textId="6E359D84" w:rsidR="003156BD" w:rsidRPr="00F64826" w:rsidRDefault="003156BD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9E8CBB0" w14:textId="12DAE6CC" w:rsidR="003156BD" w:rsidRPr="00F64826" w:rsidRDefault="003156BD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2D4DB00" w14:textId="6AE2865C" w:rsidR="003156BD" w:rsidRPr="00F64826" w:rsidRDefault="003156BD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F495EE7" w14:textId="77777777" w:rsidR="003156BD" w:rsidRPr="00F64826" w:rsidRDefault="003156BD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6E87966" w14:textId="0CE06F92" w:rsidR="00151D6E" w:rsidRPr="00F64826" w:rsidRDefault="00151D6E" w:rsidP="009E727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648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Задача №</w:t>
      </w:r>
      <w:r w:rsidR="009E727B" w:rsidRPr="00F648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F648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="009E727B" w:rsidRPr="00F648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</w:t>
      </w:r>
      <w:r w:rsidR="003156BD" w:rsidRPr="00F648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15</w:t>
      </w:r>
      <w:r w:rsidRPr="00F648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0F85FF8C" w14:textId="77777777" w:rsidR="003D7600" w:rsidRPr="00F64826" w:rsidRDefault="003D7600" w:rsidP="00C52496">
      <w:pPr>
        <w:spacing w:after="0"/>
        <w:jc w:val="center"/>
        <w:rPr>
          <w:rFonts w:ascii="Times New Roman" w:eastAsiaTheme="minorEastAsia" w:hAnsi="Times New Roman" w:cs="Times New Roman"/>
          <w:b/>
          <w:sz w:val="20"/>
          <w:szCs w:val="28"/>
          <w:lang w:eastAsia="ru-RU"/>
        </w:rPr>
      </w:pPr>
    </w:p>
    <w:p w14:paraId="70EA42CD" w14:textId="77777777" w:rsidR="003156BD" w:rsidRPr="00F64826" w:rsidRDefault="003156BD" w:rsidP="003156B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Вы – профессиональный бухгалтер в компании «</w:t>
      </w:r>
      <w:proofErr w:type="spellStart"/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Тас</w:t>
      </w:r>
      <w:proofErr w:type="spellEnd"/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 сейчас вы заняты планированием аудита компании «</w:t>
      </w:r>
      <w:proofErr w:type="spellStart"/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ИнвестГрупп</w:t>
      </w:r>
      <w:proofErr w:type="spellEnd"/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(компании, имеющей биржевую котировку, которая является вашим клиентом по аудиту в течение четырех лет) за 2021 год. Компания «</w:t>
      </w:r>
      <w:proofErr w:type="spellStart"/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ИнвестГрупп</w:t>
      </w:r>
      <w:proofErr w:type="spellEnd"/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специализируется на производстве смартфонов высшей ценовой категории. </w:t>
      </w:r>
    </w:p>
    <w:p w14:paraId="66119A19" w14:textId="77777777" w:rsidR="003156BD" w:rsidRPr="00F64826" w:rsidRDefault="003156BD" w:rsidP="003156B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ходе планирования вы получили следующую информацию. Сотрудники компании «</w:t>
      </w:r>
      <w:proofErr w:type="spellStart"/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ИнвестГрупп</w:t>
      </w:r>
      <w:proofErr w:type="spellEnd"/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имеют право покупать смартфоны со скидкой 10 %. В прошлом аудиторам тоже предлагали такую же скидку, как и сотрудникам. </w:t>
      </w:r>
    </w:p>
    <w:p w14:paraId="4C519303" w14:textId="77777777" w:rsidR="003156BD" w:rsidRPr="00F64826" w:rsidRDefault="003156BD" w:rsidP="003156B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течение 2021 года финансовый контролер компании «</w:t>
      </w:r>
      <w:proofErr w:type="spellStart"/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ИнвестГрупп</w:t>
      </w:r>
      <w:proofErr w:type="spellEnd"/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болел и не мог работать. У компании не было своих сотрудников, которые могли бы его заменить, поэтому исполнять обязанности финансового контролера на три месяца был назначен один из опытных </w:t>
      </w: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профессиональных бухгалтеров компании «</w:t>
      </w:r>
      <w:proofErr w:type="spellStart"/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Тас</w:t>
      </w:r>
      <w:proofErr w:type="spellEnd"/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Партнер – руководитель задания, рекомендовал привлечь этого профессионального бухгалтера к проведению аудита, поскольку он хорошо знает клиента. Доход от работы, выполненной для компании «</w:t>
      </w:r>
      <w:proofErr w:type="spellStart"/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ИнвестГрупп</w:t>
      </w:r>
      <w:proofErr w:type="spellEnd"/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существенно вырос благодаря этому заданию и, вместе с платой за аудиторские и налоговые услуги, сейчас составляет 16 % общей выручки фирмы (в прошлом году этот показатель составлял 15,7%). </w:t>
      </w:r>
    </w:p>
    <w:p w14:paraId="7081C370" w14:textId="77777777" w:rsidR="003156BD" w:rsidRPr="00F64826" w:rsidRDefault="003156BD" w:rsidP="003156B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Изучая переписку с клиентом, вы обнаружили, что 20% оплаты за аудит прошлого года все еще не получены.</w:t>
      </w:r>
    </w:p>
    <w:p w14:paraId="3D33885D" w14:textId="77777777" w:rsidR="003156BD" w:rsidRPr="00F64826" w:rsidRDefault="003156BD" w:rsidP="003156B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учетом приведенной выше информации вы выявили следующие потенциальные угрозы независимости при аудите компании «</w:t>
      </w:r>
      <w:proofErr w:type="spellStart"/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ИнвестГрупп</w:t>
      </w:r>
      <w:proofErr w:type="spellEnd"/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»:</w:t>
      </w:r>
    </w:p>
    <w:p w14:paraId="7D03282E" w14:textId="77777777" w:rsidR="003156BD" w:rsidRPr="00F64826" w:rsidRDefault="003156BD" w:rsidP="003156B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1) Профессиональным бухгалтерам предлагали дорогие телефоны со скидкой.</w:t>
      </w:r>
    </w:p>
    <w:p w14:paraId="7D296917" w14:textId="77777777" w:rsidR="003156BD" w:rsidRPr="00F64826" w:rsidRDefault="003156BD" w:rsidP="003156B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Профессиональный бухгалтер был направлен в </w:t>
      </w:r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компанию «</w:t>
      </w:r>
      <w:proofErr w:type="spellStart"/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ИнвестГрупп</w:t>
      </w:r>
      <w:proofErr w:type="spellEnd"/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чтобы подменить финансового контролера.</w:t>
      </w:r>
    </w:p>
    <w:p w14:paraId="38B18547" w14:textId="77777777" w:rsidR="003156BD" w:rsidRPr="00F64826" w:rsidRDefault="003156BD" w:rsidP="003156B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Общая выручка от компании «</w:t>
      </w:r>
      <w:proofErr w:type="spellStart"/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ИнвестГрупп</w:t>
      </w:r>
      <w:proofErr w:type="spellEnd"/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превышает 15 % всей выручки фирмы в течение двух лет подряд.</w:t>
      </w:r>
    </w:p>
    <w:p w14:paraId="0D52BA41" w14:textId="77777777" w:rsidR="003156BD" w:rsidRPr="00F64826" w:rsidRDefault="003156BD" w:rsidP="003156B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Имеется задолженность по оплате аудита за прошлый год.</w:t>
      </w:r>
    </w:p>
    <w:p w14:paraId="39C011B3" w14:textId="77777777" w:rsidR="003156BD" w:rsidRPr="00F64826" w:rsidRDefault="003156BD" w:rsidP="003156B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73E1D0" w14:textId="77777777" w:rsidR="003156BD" w:rsidRPr="00F64826" w:rsidRDefault="003156BD" w:rsidP="003156B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Вопросы: </w:t>
      </w:r>
    </w:p>
    <w:p w14:paraId="30AA9D9D" w14:textId="77777777" w:rsidR="003156BD" w:rsidRPr="00F64826" w:rsidRDefault="003156BD" w:rsidP="003156B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Отнесите выявленные угрозы независимости при аудите </w:t>
      </w:r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компании «</w:t>
      </w:r>
      <w:proofErr w:type="spellStart"/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ИнвестГрупп</w:t>
      </w:r>
      <w:proofErr w:type="spellEnd"/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к подходящей категории </w:t>
      </w:r>
    </w:p>
    <w:p w14:paraId="1C6D5A97" w14:textId="2A080739" w:rsidR="003156BD" w:rsidRPr="00F64826" w:rsidRDefault="003156BD" w:rsidP="003156B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  Вы также узнали о том, что партнер – руководитель задания, и финансовый директор давно и близко знакомы и даже отдыхали прошлым </w:t>
      </w:r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летом вместе с семьями на вилле финансового директора. Какие ДВЕ угрозы независимости возникают из-за этих отношений, и какие меры предосторожности следует принять?</w:t>
      </w:r>
    </w:p>
    <w:tbl>
      <w:tblPr>
        <w:tblStyle w:val="a8"/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3156BD" w:rsidRPr="00F64826" w14:paraId="01D7639D" w14:textId="77777777" w:rsidTr="009E727B">
        <w:tc>
          <w:tcPr>
            <w:tcW w:w="4678" w:type="dxa"/>
            <w:vAlign w:val="center"/>
            <w:hideMark/>
          </w:tcPr>
          <w:p w14:paraId="2A39226E" w14:textId="77777777" w:rsidR="003156BD" w:rsidRPr="00F64826" w:rsidRDefault="003156BD" w:rsidP="003156B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48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Угрозы</w:t>
            </w:r>
          </w:p>
        </w:tc>
        <w:tc>
          <w:tcPr>
            <w:tcW w:w="4678" w:type="dxa"/>
            <w:vAlign w:val="center"/>
            <w:hideMark/>
          </w:tcPr>
          <w:p w14:paraId="6CEAAC0D" w14:textId="77777777" w:rsidR="003156BD" w:rsidRPr="00F64826" w:rsidRDefault="003156BD" w:rsidP="003156B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48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Меры предосторожности</w:t>
            </w:r>
          </w:p>
        </w:tc>
      </w:tr>
      <w:tr w:rsidR="003156BD" w:rsidRPr="00F64826" w14:paraId="455F569D" w14:textId="77777777" w:rsidTr="009E727B">
        <w:tc>
          <w:tcPr>
            <w:tcW w:w="4678" w:type="dxa"/>
            <w:vAlign w:val="center"/>
          </w:tcPr>
          <w:p w14:paraId="3F153F4C" w14:textId="77777777" w:rsidR="003156BD" w:rsidRPr="00F64826" w:rsidRDefault="003156BD" w:rsidP="003156BD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4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Близкое знакомство и личная заинтересованность</w:t>
            </w:r>
          </w:p>
        </w:tc>
        <w:tc>
          <w:tcPr>
            <w:tcW w:w="4678" w:type="dxa"/>
            <w:vAlign w:val="center"/>
          </w:tcPr>
          <w:p w14:paraId="2D2A2878" w14:textId="77777777" w:rsidR="003156BD" w:rsidRPr="00F64826" w:rsidRDefault="003156BD" w:rsidP="003156BD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4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Компании «</w:t>
            </w:r>
            <w:proofErr w:type="spellStart"/>
            <w:r w:rsidRPr="00F64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</w:t>
            </w:r>
            <w:proofErr w:type="spellEnd"/>
            <w:r w:rsidRPr="00F64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Pr="00F648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следует отказаться от задания</w:t>
            </w:r>
          </w:p>
        </w:tc>
      </w:tr>
      <w:tr w:rsidR="003156BD" w:rsidRPr="00F64826" w14:paraId="3C654477" w14:textId="77777777" w:rsidTr="009E727B">
        <w:tc>
          <w:tcPr>
            <w:tcW w:w="4678" w:type="dxa"/>
            <w:vAlign w:val="center"/>
          </w:tcPr>
          <w:p w14:paraId="758AA8C3" w14:textId="77777777" w:rsidR="003156BD" w:rsidRPr="00F64826" w:rsidRDefault="003156BD" w:rsidP="003156B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4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Самоконтроль и шантаж</w:t>
            </w:r>
          </w:p>
        </w:tc>
        <w:tc>
          <w:tcPr>
            <w:tcW w:w="4678" w:type="dxa"/>
            <w:vAlign w:val="center"/>
          </w:tcPr>
          <w:p w14:paraId="637937F9" w14:textId="77777777" w:rsidR="003156BD" w:rsidRPr="00F64826" w:rsidRDefault="003156BD" w:rsidP="003156B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4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Ротация партнера – руководителя задания</w:t>
            </w:r>
          </w:p>
        </w:tc>
      </w:tr>
      <w:tr w:rsidR="003156BD" w:rsidRPr="00F64826" w14:paraId="32F0AA70" w14:textId="77777777" w:rsidTr="009E727B">
        <w:tc>
          <w:tcPr>
            <w:tcW w:w="4678" w:type="dxa"/>
            <w:vAlign w:val="center"/>
          </w:tcPr>
          <w:p w14:paraId="1400707C" w14:textId="77777777" w:rsidR="003156BD" w:rsidRPr="00F64826" w:rsidRDefault="003156BD" w:rsidP="003156B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4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Самоконтроль и шантаж</w:t>
            </w:r>
          </w:p>
        </w:tc>
        <w:tc>
          <w:tcPr>
            <w:tcW w:w="4678" w:type="dxa"/>
            <w:vAlign w:val="center"/>
          </w:tcPr>
          <w:p w14:paraId="6FE8040F" w14:textId="77777777" w:rsidR="003156BD" w:rsidRPr="00F64826" w:rsidRDefault="003156BD" w:rsidP="003156B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4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Компании «</w:t>
            </w:r>
            <w:proofErr w:type="spellStart"/>
            <w:r w:rsidRPr="00F64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</w:t>
            </w:r>
            <w:proofErr w:type="spellEnd"/>
            <w:r w:rsidRPr="00F64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Pr="00F648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следует отказаться от задания</w:t>
            </w:r>
          </w:p>
        </w:tc>
      </w:tr>
      <w:tr w:rsidR="003156BD" w:rsidRPr="00F64826" w14:paraId="3235ACEC" w14:textId="77777777" w:rsidTr="009E727B">
        <w:tc>
          <w:tcPr>
            <w:tcW w:w="4678" w:type="dxa"/>
            <w:vAlign w:val="center"/>
          </w:tcPr>
          <w:p w14:paraId="55C74F3F" w14:textId="77777777" w:rsidR="003156BD" w:rsidRPr="00F64826" w:rsidRDefault="003156BD" w:rsidP="003156B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4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Близкое знакомство и личная заинтересованность</w:t>
            </w:r>
          </w:p>
        </w:tc>
        <w:tc>
          <w:tcPr>
            <w:tcW w:w="4678" w:type="dxa"/>
            <w:vAlign w:val="center"/>
          </w:tcPr>
          <w:p w14:paraId="5A380571" w14:textId="77777777" w:rsidR="003156BD" w:rsidRPr="00F64826" w:rsidRDefault="003156BD" w:rsidP="003156B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4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Ротация партнера – руководителя задания</w:t>
            </w:r>
          </w:p>
        </w:tc>
      </w:tr>
    </w:tbl>
    <w:p w14:paraId="20F846CF" w14:textId="77777777" w:rsidR="003156BD" w:rsidRPr="00F64826" w:rsidRDefault="003156BD" w:rsidP="003156BD">
      <w:p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37B0A7" w14:textId="19C7CC60" w:rsidR="003156BD" w:rsidRPr="00F64826" w:rsidRDefault="003156BD" w:rsidP="003156BD">
      <w:p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Должен ли бухгалтер, работающий в бухгалтерской компании, для повторяющегося клиентского задания периодически проверять, стоит ли продолжать это задание?</w:t>
      </w:r>
    </w:p>
    <w:p w14:paraId="0380C51F" w14:textId="77777777" w:rsidR="003156BD" w:rsidRPr="00F64826" w:rsidRDefault="003156BD" w:rsidP="003156B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  <w:lang w:val="kk-KZ"/>
        </w:rPr>
      </w:pPr>
    </w:p>
    <w:p w14:paraId="08BA440A" w14:textId="6FC1350F" w:rsidR="00912B9A" w:rsidRPr="00F64826" w:rsidRDefault="00912B9A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21D73B0" w14:textId="1EEC0EDE" w:rsidR="003156BD" w:rsidRPr="00F64826" w:rsidRDefault="003156BD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1030BA6" w14:textId="77777777" w:rsidR="003156BD" w:rsidRPr="00F64826" w:rsidRDefault="003156BD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4D6EEDC" w14:textId="54965446" w:rsidR="00C52496" w:rsidRPr="00F64826" w:rsidRDefault="00C52496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5C466A8" w14:textId="51776E11" w:rsidR="00151D6E" w:rsidRPr="00F64826" w:rsidRDefault="00151D6E" w:rsidP="009E727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648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Задача №</w:t>
      </w:r>
      <w:r w:rsidR="009E727B" w:rsidRPr="00F648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F648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</w:t>
      </w:r>
      <w:r w:rsidR="009E727B" w:rsidRPr="00F648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</w:t>
      </w:r>
      <w:r w:rsidR="00D86534" w:rsidRPr="00F648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</w:t>
      </w:r>
      <w:r w:rsidR="006168BB" w:rsidRPr="00F648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0</w:t>
      </w:r>
      <w:r w:rsidRPr="00F648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2AA30B6E" w14:textId="77777777" w:rsidR="005A07AC" w:rsidRPr="00F64826" w:rsidRDefault="005A07AC" w:rsidP="006A47D0">
      <w:pPr>
        <w:spacing w:after="0"/>
        <w:jc w:val="both"/>
        <w:rPr>
          <w:rFonts w:ascii="Times New Roman" w:hAnsi="Times New Roman" w:cs="Times New Roman"/>
          <w:sz w:val="24"/>
          <w:szCs w:val="40"/>
        </w:rPr>
      </w:pPr>
    </w:p>
    <w:p w14:paraId="18BCC0A2" w14:textId="77777777" w:rsidR="003156BD" w:rsidRPr="00F64826" w:rsidRDefault="003156BD" w:rsidP="003156B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Алиса – профессиональный бухгалтер. Алиса входит в состав команды для работы с клиентом ТОО «</w:t>
      </w:r>
      <w:proofErr w:type="spellStart"/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Алем</w:t>
      </w:r>
      <w:proofErr w:type="spellEnd"/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» в 2021 году. Супругу Алисы принадлежит 51 % акций ТОО «</w:t>
      </w:r>
      <w:proofErr w:type="spellStart"/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Алем</w:t>
      </w:r>
      <w:proofErr w:type="spellEnd"/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», а отец супруга Алисы работает в этом ТОО «</w:t>
      </w:r>
      <w:proofErr w:type="spellStart"/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Алем</w:t>
      </w:r>
      <w:proofErr w:type="spellEnd"/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» директором.</w:t>
      </w:r>
    </w:p>
    <w:p w14:paraId="1C36B995" w14:textId="77777777" w:rsidR="003156BD" w:rsidRPr="00F64826" w:rsidRDefault="003156BD" w:rsidP="003156B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7A3B7A" w14:textId="77777777" w:rsidR="003156BD" w:rsidRPr="00F64826" w:rsidRDefault="003156BD" w:rsidP="003156B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Вопросы:</w:t>
      </w:r>
    </w:p>
    <w:p w14:paraId="3E48B9EC" w14:textId="77777777" w:rsidR="003156BD" w:rsidRPr="00F64826" w:rsidRDefault="003156BD" w:rsidP="00106577">
      <w:pPr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Может ли профессиональный бухгалтер владеть акциями клиента?</w:t>
      </w:r>
    </w:p>
    <w:p w14:paraId="07115D4B" w14:textId="77777777" w:rsidR="003156BD" w:rsidRPr="00F64826" w:rsidRDefault="003156BD" w:rsidP="00106577">
      <w:pPr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hAnsi="Times New Roman" w:cs="Times New Roman"/>
          <w:color w:val="000000" w:themeColor="text1"/>
          <w:sz w:val="24"/>
          <w:szCs w:val="24"/>
        </w:rPr>
        <w:t>Может ли возникнуть угроза личной заинтересованности, знакомства или запугивания в связи с тем, что отец супруга Алисы работает директором в организации – клиенте? Опишите факторы, которые имеют отношение к оценке уровня таких угроз.</w:t>
      </w:r>
    </w:p>
    <w:p w14:paraId="4034AF75" w14:textId="77777777" w:rsidR="003156BD" w:rsidRPr="00F64826" w:rsidRDefault="003156BD" w:rsidP="00106577">
      <w:pPr>
        <w:widowControl w:val="0"/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Каким образом профессиональный бухгалтер должен выражать профессиональное суждение? (факты, истинный характер деловых операций, сроки документации).</w:t>
      </w:r>
    </w:p>
    <w:p w14:paraId="403BF199" w14:textId="77777777" w:rsidR="003156BD" w:rsidRPr="00F64826" w:rsidRDefault="003156BD" w:rsidP="00106577">
      <w:pPr>
        <w:widowControl w:val="0"/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48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Может ли профессиональный бухгалтер полагаться на работу других лиц?</w:t>
      </w:r>
    </w:p>
    <w:p w14:paraId="61CA49A9" w14:textId="77777777" w:rsidR="006168BB" w:rsidRPr="00EB0DE9" w:rsidRDefault="006168BB" w:rsidP="003156B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6168BB" w:rsidRPr="00EB0DE9" w:rsidSect="00664BF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80F"/>
    <w:multiLevelType w:val="hybridMultilevel"/>
    <w:tmpl w:val="3FF8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3DD4"/>
    <w:multiLevelType w:val="hybridMultilevel"/>
    <w:tmpl w:val="518AA3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D443F"/>
    <w:multiLevelType w:val="hybridMultilevel"/>
    <w:tmpl w:val="37B8DA82"/>
    <w:lvl w:ilvl="0" w:tplc="0F08248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681808">
    <w:abstractNumId w:val="2"/>
  </w:num>
  <w:num w:numId="2" w16cid:durableId="353381419">
    <w:abstractNumId w:val="1"/>
  </w:num>
  <w:num w:numId="3" w16cid:durableId="602560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AD8"/>
    <w:rsid w:val="00017827"/>
    <w:rsid w:val="00020EFD"/>
    <w:rsid w:val="00044F54"/>
    <w:rsid w:val="0004609D"/>
    <w:rsid w:val="0006643E"/>
    <w:rsid w:val="000701AB"/>
    <w:rsid w:val="00092FA7"/>
    <w:rsid w:val="000A09F5"/>
    <w:rsid w:val="000A186E"/>
    <w:rsid w:val="000B3083"/>
    <w:rsid w:val="000B5C72"/>
    <w:rsid w:val="000C680D"/>
    <w:rsid w:val="000D67C8"/>
    <w:rsid w:val="000E0BA2"/>
    <w:rsid w:val="000E25E1"/>
    <w:rsid w:val="00100707"/>
    <w:rsid w:val="00103AF1"/>
    <w:rsid w:val="00106577"/>
    <w:rsid w:val="0012286F"/>
    <w:rsid w:val="00151D6E"/>
    <w:rsid w:val="00173F26"/>
    <w:rsid w:val="00192A8B"/>
    <w:rsid w:val="00193283"/>
    <w:rsid w:val="00194202"/>
    <w:rsid w:val="001A5243"/>
    <w:rsid w:val="001B3D08"/>
    <w:rsid w:val="001B5A5A"/>
    <w:rsid w:val="001B6E4F"/>
    <w:rsid w:val="001C7880"/>
    <w:rsid w:val="001E0FD3"/>
    <w:rsid w:val="001E4DF7"/>
    <w:rsid w:val="001F0C16"/>
    <w:rsid w:val="00205301"/>
    <w:rsid w:val="002148BB"/>
    <w:rsid w:val="00231776"/>
    <w:rsid w:val="00232320"/>
    <w:rsid w:val="002511AF"/>
    <w:rsid w:val="00252F46"/>
    <w:rsid w:val="00270268"/>
    <w:rsid w:val="00287CCA"/>
    <w:rsid w:val="002B30DC"/>
    <w:rsid w:val="002B7119"/>
    <w:rsid w:val="002F2F2F"/>
    <w:rsid w:val="002F693E"/>
    <w:rsid w:val="00303A75"/>
    <w:rsid w:val="00304117"/>
    <w:rsid w:val="00307BDD"/>
    <w:rsid w:val="003156BD"/>
    <w:rsid w:val="00324F51"/>
    <w:rsid w:val="00330545"/>
    <w:rsid w:val="0035172F"/>
    <w:rsid w:val="00354AE8"/>
    <w:rsid w:val="00362E59"/>
    <w:rsid w:val="0036772E"/>
    <w:rsid w:val="003732D8"/>
    <w:rsid w:val="003A0BFF"/>
    <w:rsid w:val="003B3853"/>
    <w:rsid w:val="003D7600"/>
    <w:rsid w:val="00400F7A"/>
    <w:rsid w:val="00422D30"/>
    <w:rsid w:val="00431DDD"/>
    <w:rsid w:val="0043763B"/>
    <w:rsid w:val="0045601E"/>
    <w:rsid w:val="00463467"/>
    <w:rsid w:val="0046377A"/>
    <w:rsid w:val="00467BDC"/>
    <w:rsid w:val="004731F1"/>
    <w:rsid w:val="00484899"/>
    <w:rsid w:val="004872BA"/>
    <w:rsid w:val="00494A4E"/>
    <w:rsid w:val="004A3DE9"/>
    <w:rsid w:val="004A71EE"/>
    <w:rsid w:val="004B43B2"/>
    <w:rsid w:val="004B6CE6"/>
    <w:rsid w:val="004C144B"/>
    <w:rsid w:val="004C21AC"/>
    <w:rsid w:val="004D0BAF"/>
    <w:rsid w:val="004D38C5"/>
    <w:rsid w:val="004F7FD5"/>
    <w:rsid w:val="00502151"/>
    <w:rsid w:val="00502D8E"/>
    <w:rsid w:val="00502E56"/>
    <w:rsid w:val="00513583"/>
    <w:rsid w:val="00513EF2"/>
    <w:rsid w:val="00514797"/>
    <w:rsid w:val="0051777F"/>
    <w:rsid w:val="00517925"/>
    <w:rsid w:val="00524B4F"/>
    <w:rsid w:val="00530E36"/>
    <w:rsid w:val="00533E29"/>
    <w:rsid w:val="005340C9"/>
    <w:rsid w:val="00534A49"/>
    <w:rsid w:val="00535D73"/>
    <w:rsid w:val="00544D9E"/>
    <w:rsid w:val="00563AF0"/>
    <w:rsid w:val="00564CF8"/>
    <w:rsid w:val="00580285"/>
    <w:rsid w:val="00585224"/>
    <w:rsid w:val="00585AD8"/>
    <w:rsid w:val="0058779A"/>
    <w:rsid w:val="005A07AC"/>
    <w:rsid w:val="005A5845"/>
    <w:rsid w:val="005B5DB9"/>
    <w:rsid w:val="005C1448"/>
    <w:rsid w:val="005C346F"/>
    <w:rsid w:val="005D49AD"/>
    <w:rsid w:val="005D6D3E"/>
    <w:rsid w:val="005F00F9"/>
    <w:rsid w:val="005F2A0B"/>
    <w:rsid w:val="005F6FD6"/>
    <w:rsid w:val="006013FE"/>
    <w:rsid w:val="006149C0"/>
    <w:rsid w:val="006168BB"/>
    <w:rsid w:val="00620891"/>
    <w:rsid w:val="00625B58"/>
    <w:rsid w:val="00664BF4"/>
    <w:rsid w:val="00665B18"/>
    <w:rsid w:val="00671329"/>
    <w:rsid w:val="00675AAC"/>
    <w:rsid w:val="00684AAE"/>
    <w:rsid w:val="00684EC0"/>
    <w:rsid w:val="00686A5D"/>
    <w:rsid w:val="00686C7A"/>
    <w:rsid w:val="00686FAE"/>
    <w:rsid w:val="006A47D0"/>
    <w:rsid w:val="006D4776"/>
    <w:rsid w:val="006D5001"/>
    <w:rsid w:val="006E6E86"/>
    <w:rsid w:val="006F4392"/>
    <w:rsid w:val="006F7392"/>
    <w:rsid w:val="00700DED"/>
    <w:rsid w:val="00711C64"/>
    <w:rsid w:val="007161DA"/>
    <w:rsid w:val="00726F43"/>
    <w:rsid w:val="00734AED"/>
    <w:rsid w:val="00734DAE"/>
    <w:rsid w:val="00737660"/>
    <w:rsid w:val="00740E2A"/>
    <w:rsid w:val="00770B91"/>
    <w:rsid w:val="0078455A"/>
    <w:rsid w:val="007857C9"/>
    <w:rsid w:val="007903E4"/>
    <w:rsid w:val="00793327"/>
    <w:rsid w:val="00796A66"/>
    <w:rsid w:val="007F4DDD"/>
    <w:rsid w:val="00811127"/>
    <w:rsid w:val="008146CE"/>
    <w:rsid w:val="00840A04"/>
    <w:rsid w:val="00842F44"/>
    <w:rsid w:val="008560DC"/>
    <w:rsid w:val="008A13B5"/>
    <w:rsid w:val="008A755C"/>
    <w:rsid w:val="008C5210"/>
    <w:rsid w:val="008D53BD"/>
    <w:rsid w:val="008D7826"/>
    <w:rsid w:val="008F5880"/>
    <w:rsid w:val="00907A65"/>
    <w:rsid w:val="009106D4"/>
    <w:rsid w:val="00912B9A"/>
    <w:rsid w:val="00914887"/>
    <w:rsid w:val="009369D0"/>
    <w:rsid w:val="00940031"/>
    <w:rsid w:val="00954750"/>
    <w:rsid w:val="009557E7"/>
    <w:rsid w:val="00957F7A"/>
    <w:rsid w:val="00962C70"/>
    <w:rsid w:val="009832D7"/>
    <w:rsid w:val="009A1DB6"/>
    <w:rsid w:val="009C5351"/>
    <w:rsid w:val="009E0053"/>
    <w:rsid w:val="009E2A96"/>
    <w:rsid w:val="009E727B"/>
    <w:rsid w:val="009F14A7"/>
    <w:rsid w:val="009F6DDD"/>
    <w:rsid w:val="00A16267"/>
    <w:rsid w:val="00A253F2"/>
    <w:rsid w:val="00A31E89"/>
    <w:rsid w:val="00A32476"/>
    <w:rsid w:val="00A53262"/>
    <w:rsid w:val="00A6149C"/>
    <w:rsid w:val="00A72337"/>
    <w:rsid w:val="00A7381A"/>
    <w:rsid w:val="00A94E4A"/>
    <w:rsid w:val="00AE169A"/>
    <w:rsid w:val="00AE33B1"/>
    <w:rsid w:val="00AE5B51"/>
    <w:rsid w:val="00AE63CE"/>
    <w:rsid w:val="00AF210B"/>
    <w:rsid w:val="00B0763E"/>
    <w:rsid w:val="00B113BA"/>
    <w:rsid w:val="00B14C99"/>
    <w:rsid w:val="00B232DF"/>
    <w:rsid w:val="00B2631A"/>
    <w:rsid w:val="00B647ED"/>
    <w:rsid w:val="00B84AAA"/>
    <w:rsid w:val="00BA7468"/>
    <w:rsid w:val="00BC0D8B"/>
    <w:rsid w:val="00BC14C9"/>
    <w:rsid w:val="00BD14F0"/>
    <w:rsid w:val="00BD3730"/>
    <w:rsid w:val="00BF0280"/>
    <w:rsid w:val="00C0138C"/>
    <w:rsid w:val="00C03B73"/>
    <w:rsid w:val="00C10093"/>
    <w:rsid w:val="00C218E2"/>
    <w:rsid w:val="00C35ABE"/>
    <w:rsid w:val="00C51A74"/>
    <w:rsid w:val="00C52496"/>
    <w:rsid w:val="00C57880"/>
    <w:rsid w:val="00C61437"/>
    <w:rsid w:val="00C72569"/>
    <w:rsid w:val="00C834B2"/>
    <w:rsid w:val="00C84AD8"/>
    <w:rsid w:val="00CA30F5"/>
    <w:rsid w:val="00CC5432"/>
    <w:rsid w:val="00CD6ACC"/>
    <w:rsid w:val="00CE1FC5"/>
    <w:rsid w:val="00D006D0"/>
    <w:rsid w:val="00D0307C"/>
    <w:rsid w:val="00D04231"/>
    <w:rsid w:val="00D0575C"/>
    <w:rsid w:val="00D124E5"/>
    <w:rsid w:val="00D42DA3"/>
    <w:rsid w:val="00D71661"/>
    <w:rsid w:val="00D86534"/>
    <w:rsid w:val="00D868F6"/>
    <w:rsid w:val="00DD2BCE"/>
    <w:rsid w:val="00DD3C3C"/>
    <w:rsid w:val="00DE021C"/>
    <w:rsid w:val="00DE45CC"/>
    <w:rsid w:val="00DE49A9"/>
    <w:rsid w:val="00DF1B47"/>
    <w:rsid w:val="00E24A09"/>
    <w:rsid w:val="00E341F7"/>
    <w:rsid w:val="00E42E69"/>
    <w:rsid w:val="00E70C4E"/>
    <w:rsid w:val="00E72203"/>
    <w:rsid w:val="00E858D6"/>
    <w:rsid w:val="00E86546"/>
    <w:rsid w:val="00EA3B9C"/>
    <w:rsid w:val="00EA3C67"/>
    <w:rsid w:val="00EA3D5F"/>
    <w:rsid w:val="00EB0DE9"/>
    <w:rsid w:val="00EC0354"/>
    <w:rsid w:val="00ED0C0A"/>
    <w:rsid w:val="00EF25E4"/>
    <w:rsid w:val="00EF7F48"/>
    <w:rsid w:val="00F2216C"/>
    <w:rsid w:val="00F23874"/>
    <w:rsid w:val="00F31C83"/>
    <w:rsid w:val="00F46476"/>
    <w:rsid w:val="00F538FC"/>
    <w:rsid w:val="00F60F30"/>
    <w:rsid w:val="00F64826"/>
    <w:rsid w:val="00F8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E7CE"/>
  <w15:docId w15:val="{1D221A4B-3C49-4D4D-9989-6098CEB4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unhideWhenUsed/>
    <w:qFormat/>
    <w:rsid w:val="000664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A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4BF4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unhideWhenUsed/>
    <w:rsid w:val="006D477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D4776"/>
  </w:style>
  <w:style w:type="paragraph" w:customStyle="1" w:styleId="TableParagraph">
    <w:name w:val="Table Paragraph"/>
    <w:basedOn w:val="a"/>
    <w:uiPriority w:val="1"/>
    <w:qFormat/>
    <w:rsid w:val="00F60F30"/>
    <w:pPr>
      <w:widowControl w:val="0"/>
      <w:spacing w:after="0" w:line="240" w:lineRule="auto"/>
    </w:pPr>
    <w:rPr>
      <w:lang w:val="en-US"/>
    </w:rPr>
  </w:style>
  <w:style w:type="table" w:styleId="a8">
    <w:name w:val="Table Grid"/>
    <w:basedOn w:val="a1"/>
    <w:uiPriority w:val="59"/>
    <w:rsid w:val="008A1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basedOn w:val="a"/>
    <w:uiPriority w:val="1"/>
    <w:qFormat/>
    <w:rsid w:val="00E86546"/>
    <w:pPr>
      <w:widowControl w:val="0"/>
      <w:spacing w:before="130" w:after="0" w:line="240" w:lineRule="auto"/>
      <w:ind w:left="100"/>
    </w:pPr>
    <w:rPr>
      <w:rFonts w:ascii="Times New Roman" w:eastAsia="Times New Roman" w:hAnsi="Times New Roman"/>
      <w:sz w:val="20"/>
      <w:szCs w:val="20"/>
      <w:lang w:val="en-US"/>
    </w:rPr>
  </w:style>
  <w:style w:type="table" w:customStyle="1" w:styleId="10">
    <w:name w:val="Сетка таблицы1"/>
    <w:basedOn w:val="a1"/>
    <w:next w:val="a8"/>
    <w:uiPriority w:val="59"/>
    <w:rsid w:val="00A61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0A1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rsid w:val="002148BB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2148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header"/>
    <w:basedOn w:val="a"/>
    <w:link w:val="aa"/>
    <w:uiPriority w:val="99"/>
    <w:unhideWhenUsed/>
    <w:rsid w:val="00D04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4231"/>
  </w:style>
  <w:style w:type="character" w:customStyle="1" w:styleId="50">
    <w:name w:val="Заголовок 5 Знак"/>
    <w:basedOn w:val="a0"/>
    <w:link w:val="5"/>
    <w:uiPriority w:val="9"/>
    <w:rsid w:val="0006643E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B648B-01B5-403A-B1FF-15846936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2091</TotalTime>
  <Pages>9</Pages>
  <Words>2697</Words>
  <Characters>15377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bora@zerde.dom</cp:lastModifiedBy>
  <cp:revision>105</cp:revision>
  <dcterms:created xsi:type="dcterms:W3CDTF">2020-02-26T05:38:00Z</dcterms:created>
  <dcterms:modified xsi:type="dcterms:W3CDTF">2026-01-23T10:56:00Z</dcterms:modified>
</cp:coreProperties>
</file>